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D051A" w14:textId="54336CCF" w:rsidR="00D734E2" w:rsidRDefault="00362688" w:rsidP="007F36BA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362688">
        <w:rPr>
          <w:rFonts w:asciiTheme="minorBidi" w:hAnsiTheme="minorBidi"/>
          <w:b/>
          <w:bCs/>
          <w:sz w:val="32"/>
          <w:szCs w:val="32"/>
          <w:rtl/>
        </w:rPr>
        <w:t xml:space="preserve">טיול </w:t>
      </w:r>
      <w:r w:rsidR="00A54C86">
        <w:rPr>
          <w:rFonts w:asciiTheme="minorBidi" w:hAnsiTheme="minorBidi" w:hint="cs"/>
          <w:b/>
          <w:bCs/>
          <w:sz w:val="32"/>
          <w:szCs w:val="32"/>
          <w:rtl/>
        </w:rPr>
        <w:t>ל</w:t>
      </w:r>
      <w:r w:rsidR="007F36BA">
        <w:rPr>
          <w:rFonts w:asciiTheme="minorBidi" w:hAnsiTheme="minorBidi" w:hint="cs"/>
          <w:b/>
          <w:bCs/>
          <w:sz w:val="32"/>
          <w:szCs w:val="32"/>
          <w:rtl/>
        </w:rPr>
        <w:t>אלבניה</w:t>
      </w:r>
      <w:r w:rsidR="00BB6450">
        <w:rPr>
          <w:rFonts w:asciiTheme="minorBidi" w:hAnsiTheme="minorBidi" w:hint="cs"/>
          <w:b/>
          <w:bCs/>
          <w:sz w:val="32"/>
          <w:szCs w:val="32"/>
          <w:rtl/>
        </w:rPr>
        <w:t xml:space="preserve"> בסוכות</w:t>
      </w:r>
    </w:p>
    <w:p w14:paraId="05019702" w14:textId="69AF4ABD" w:rsidR="00734420" w:rsidRPr="00362688" w:rsidRDefault="00BB6450" w:rsidP="00BB6450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8</w:t>
      </w:r>
      <w:r w:rsidR="00734420">
        <w:rPr>
          <w:rFonts w:asciiTheme="minorBidi" w:hAnsiTheme="minorBidi" w:hint="cs"/>
          <w:b/>
          <w:bCs/>
          <w:sz w:val="32"/>
          <w:szCs w:val="32"/>
          <w:rtl/>
        </w:rPr>
        <w:t xml:space="preserve"> ימים</w:t>
      </w:r>
      <w:r w:rsidR="00444603">
        <w:rPr>
          <w:rFonts w:asciiTheme="minorBidi" w:hAnsiTheme="minorBidi" w:hint="cs"/>
          <w:b/>
          <w:bCs/>
          <w:sz w:val="32"/>
          <w:szCs w:val="32"/>
          <w:rtl/>
        </w:rPr>
        <w:t>/</w:t>
      </w:r>
      <w:r w:rsidR="00734420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>7</w:t>
      </w:r>
      <w:r w:rsidR="00734420">
        <w:rPr>
          <w:rFonts w:asciiTheme="minorBidi" w:hAnsiTheme="minorBidi" w:hint="cs"/>
          <w:b/>
          <w:bCs/>
          <w:sz w:val="32"/>
          <w:szCs w:val="32"/>
          <w:rtl/>
        </w:rPr>
        <w:t xml:space="preserve"> לילות</w:t>
      </w:r>
    </w:p>
    <w:p w14:paraId="51C7FAF9" w14:textId="3307D1D5" w:rsidR="00362688" w:rsidRPr="00734420" w:rsidRDefault="00BB6450" w:rsidP="00873AE8">
      <w:pPr>
        <w:bidi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22-29.9.26</w:t>
      </w:r>
    </w:p>
    <w:p w14:paraId="4451AA6F" w14:textId="6D160B9C" w:rsidR="008E182F" w:rsidRDefault="007F36BA" w:rsidP="007F36BA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  <w:r w:rsidRPr="007F36BA">
        <w:rPr>
          <w:rFonts w:ascii="Arial" w:eastAsia="Times New Roman" w:hAnsi="Arial" w:cs="Arial" w:hint="cs"/>
          <w:sz w:val="28"/>
          <w:szCs w:val="28"/>
          <w:rtl/>
        </w:rPr>
        <w:t>אלבניה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היא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ארץ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בלקנית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מסקרנת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נוכל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לגלות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נופי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הרים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מיוערים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אגמי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טבעיים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ומלאכותיים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ערים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עתיקות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בנויות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אבן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וגגות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proofErr w:type="spellStart"/>
      <w:r w:rsidRPr="007F36BA">
        <w:rPr>
          <w:rFonts w:ascii="Arial" w:eastAsia="Times New Roman" w:hAnsi="Arial" w:cs="Arial" w:hint="cs"/>
          <w:sz w:val="28"/>
          <w:szCs w:val="28"/>
          <w:rtl/>
        </w:rPr>
        <w:t>צפחה</w:t>
      </w:r>
      <w:proofErr w:type="spellEnd"/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אתרים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ארכיאולוגיים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כפרים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מסורתיים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ורצועת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חוף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עם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מפרצי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תכלת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החבויים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בין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גבעות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מוריקות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.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בטיול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לאלבניה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נסייר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בעיר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הבירה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התוססת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טיראנה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בערים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proofErr w:type="spellStart"/>
      <w:r w:rsidRPr="007F36BA">
        <w:rPr>
          <w:rFonts w:ascii="Arial" w:eastAsia="Times New Roman" w:hAnsi="Arial" w:cs="Arial" w:hint="cs"/>
          <w:sz w:val="28"/>
          <w:szCs w:val="28"/>
          <w:rtl/>
        </w:rPr>
        <w:t>העותמאניות</w:t>
      </w:r>
      <w:proofErr w:type="spellEnd"/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proofErr w:type="spellStart"/>
      <w:r w:rsidRPr="007F36BA">
        <w:rPr>
          <w:rFonts w:ascii="Arial" w:eastAsia="Times New Roman" w:hAnsi="Arial" w:cs="Arial" w:hint="cs"/>
          <w:sz w:val="28"/>
          <w:szCs w:val="28"/>
          <w:rtl/>
        </w:rPr>
        <w:t>ג</w:t>
      </w:r>
      <w:r w:rsidRPr="007F36BA">
        <w:rPr>
          <w:rFonts w:ascii="Arial" w:eastAsia="Times New Roman" w:hAnsi="Arial" w:cs="Arial"/>
          <w:sz w:val="28"/>
          <w:szCs w:val="28"/>
          <w:rtl/>
        </w:rPr>
        <w:t>'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ירוקאסטר</w:t>
      </w:r>
      <w:proofErr w:type="spellEnd"/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proofErr w:type="spellStart"/>
      <w:r w:rsidRPr="007F36BA">
        <w:rPr>
          <w:rFonts w:ascii="Arial" w:eastAsia="Times New Roman" w:hAnsi="Arial" w:cs="Arial" w:hint="cs"/>
          <w:sz w:val="28"/>
          <w:szCs w:val="28"/>
          <w:rtl/>
        </w:rPr>
        <w:t>ובראט</w:t>
      </w:r>
      <w:proofErr w:type="spellEnd"/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ובעיירות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הנופש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ולורה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וסרנדה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.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נכיר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מקרוב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התרבות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המסקרנת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ואורחות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החיים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של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האלבנים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proofErr w:type="spellStart"/>
      <w:r w:rsidRPr="007F36BA">
        <w:rPr>
          <w:rFonts w:ascii="Arial" w:eastAsia="Times New Roman" w:hAnsi="Arial" w:cs="Arial" w:hint="cs"/>
          <w:sz w:val="28"/>
          <w:szCs w:val="28"/>
          <w:rtl/>
        </w:rPr>
        <w:t>מכניסי</w:t>
      </w:r>
      <w:proofErr w:type="spellEnd"/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האורחים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,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נלמד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על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יחסם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האוהד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של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המקומיים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כלפי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היהודים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בתקופת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השואה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ונחווה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את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הפולקלור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F36BA">
        <w:rPr>
          <w:rFonts w:ascii="Arial" w:eastAsia="Times New Roman" w:hAnsi="Arial" w:cs="Arial" w:hint="cs"/>
          <w:sz w:val="28"/>
          <w:szCs w:val="28"/>
          <w:rtl/>
        </w:rPr>
        <w:t>המקומי</w:t>
      </w:r>
      <w:r w:rsidRPr="007F36BA">
        <w:rPr>
          <w:rFonts w:ascii="Arial" w:eastAsia="Times New Roman" w:hAnsi="Arial" w:cs="Arial"/>
          <w:sz w:val="28"/>
          <w:szCs w:val="28"/>
          <w:rtl/>
        </w:rPr>
        <w:t xml:space="preserve">. </w:t>
      </w:r>
    </w:p>
    <w:p w14:paraId="7EA9E1B8" w14:textId="77777777" w:rsidR="007F36BA" w:rsidRPr="008E182F" w:rsidRDefault="007F36BA" w:rsidP="007F36BA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rtl/>
        </w:rPr>
      </w:pPr>
    </w:p>
    <w:p w14:paraId="36AF4E9D" w14:textId="14CAF635" w:rsidR="00734420" w:rsidRPr="00734420" w:rsidRDefault="00734420" w:rsidP="00BB6450">
      <w:pPr>
        <w:bidi/>
        <w:spacing w:after="0" w:line="360" w:lineRule="auto"/>
        <w:rPr>
          <w:rFonts w:ascii="Arial" w:eastAsia="Times New Roman" w:hAnsi="Arial" w:cs="Arial"/>
          <w:sz w:val="28"/>
          <w:szCs w:val="28"/>
          <w:u w:val="single"/>
          <w:rtl/>
        </w:rPr>
      </w:pPr>
      <w:r w:rsidRPr="00734420">
        <w:rPr>
          <w:rFonts w:ascii="Arial" w:eastAsia="Times New Roman" w:hAnsi="Arial" w:cs="Arial"/>
          <w:sz w:val="28"/>
          <w:szCs w:val="28"/>
          <w:u w:val="single"/>
          <w:rtl/>
        </w:rPr>
        <w:t>תאריך יציאה</w:t>
      </w:r>
      <w:r w:rsidRPr="00734420">
        <w:rPr>
          <w:rFonts w:ascii="Arial" w:eastAsia="Times New Roman" w:hAnsi="Arial" w:cs="Arial" w:hint="cs"/>
          <w:sz w:val="28"/>
          <w:szCs w:val="28"/>
          <w:u w:val="single"/>
          <w:rtl/>
        </w:rPr>
        <w:t>:</w:t>
      </w:r>
      <w:r w:rsidRPr="00734420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יום 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ג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' 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22.9</w:t>
      </w:r>
      <w:r w:rsidR="008E182F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CF3231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734420">
        <w:rPr>
          <w:rFonts w:ascii="Arial" w:eastAsia="Times New Roman" w:hAnsi="Arial" w:cs="Arial"/>
          <w:sz w:val="28"/>
          <w:szCs w:val="28"/>
          <w:rtl/>
        </w:rPr>
        <w:t>המראה ב: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15:30</w:t>
      </w:r>
      <w:r w:rsidR="008E182F">
        <w:rPr>
          <w:rFonts w:ascii="Arial" w:eastAsia="Times New Roman" w:hAnsi="Arial" w:cs="Arial" w:hint="cs"/>
          <w:sz w:val="28"/>
          <w:szCs w:val="28"/>
          <w:rtl/>
        </w:rPr>
        <w:t xml:space="preserve">    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>(נחיתה משוערת ב-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17:05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>)</w:t>
      </w:r>
    </w:p>
    <w:p w14:paraId="29D863DF" w14:textId="4CF243F6" w:rsidR="00734420" w:rsidRPr="00734420" w:rsidRDefault="00734420" w:rsidP="00BB6450">
      <w:pPr>
        <w:bidi/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4420">
        <w:rPr>
          <w:rFonts w:ascii="Arial" w:eastAsia="Times New Roman" w:hAnsi="Arial" w:cs="Arial"/>
          <w:sz w:val="28"/>
          <w:szCs w:val="28"/>
          <w:u w:val="single"/>
          <w:rtl/>
        </w:rPr>
        <w:t>תאריך חזרה</w:t>
      </w:r>
      <w:r w:rsidRPr="00734420">
        <w:rPr>
          <w:rFonts w:ascii="Arial" w:eastAsia="Times New Roman" w:hAnsi="Arial" w:cs="Arial"/>
          <w:sz w:val="28"/>
          <w:szCs w:val="28"/>
          <w:rtl/>
        </w:rPr>
        <w:t xml:space="preserve">: 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יום 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ג</w:t>
      </w:r>
      <w:r w:rsidR="00CF3231">
        <w:rPr>
          <w:rFonts w:ascii="Arial" w:eastAsia="Times New Roman" w:hAnsi="Arial" w:cs="Arial" w:hint="cs"/>
          <w:sz w:val="28"/>
          <w:szCs w:val="28"/>
          <w:rtl/>
        </w:rPr>
        <w:t>'</w:t>
      </w:r>
      <w:r w:rsidR="0089312C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29.9</w:t>
      </w:r>
      <w:r w:rsidRPr="00734420">
        <w:rPr>
          <w:rFonts w:ascii="Arial" w:eastAsia="Times New Roman" w:hAnsi="Arial" w:cs="Arial"/>
          <w:sz w:val="28"/>
          <w:szCs w:val="28"/>
          <w:rtl/>
        </w:rPr>
        <w:t xml:space="preserve"> המראה ב: 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18:05</w:t>
      </w:r>
      <w:r w:rsidRPr="00734420">
        <w:rPr>
          <w:rFonts w:ascii="Arial" w:eastAsia="Times New Roman" w:hAnsi="Arial" w:cs="Arial" w:hint="cs"/>
          <w:sz w:val="28"/>
          <w:szCs w:val="28"/>
          <w:rtl/>
        </w:rPr>
        <w:t xml:space="preserve">    (נחיתה משוערת </w:t>
      </w:r>
      <w:r w:rsidR="00BB6450">
        <w:rPr>
          <w:rFonts w:ascii="Arial" w:eastAsia="Times New Roman" w:hAnsi="Arial" w:cs="Arial" w:hint="cs"/>
          <w:sz w:val="28"/>
          <w:szCs w:val="28"/>
          <w:rtl/>
        </w:rPr>
        <w:t>21:50</w:t>
      </w:r>
      <w:bookmarkStart w:id="0" w:name="_GoBack"/>
      <w:bookmarkEnd w:id="0"/>
      <w:r w:rsidRPr="00734420">
        <w:rPr>
          <w:rFonts w:ascii="Arial" w:eastAsia="Times New Roman" w:hAnsi="Arial" w:cs="Arial" w:hint="cs"/>
          <w:sz w:val="28"/>
          <w:szCs w:val="28"/>
          <w:rtl/>
        </w:rPr>
        <w:t>)</w:t>
      </w:r>
    </w:p>
    <w:p w14:paraId="603C83C4" w14:textId="77777777" w:rsidR="00CF3231" w:rsidRDefault="00CF3231" w:rsidP="001F643F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p w14:paraId="3F5A81EB" w14:textId="50315D1D" w:rsidR="008E182F" w:rsidRPr="008E182F" w:rsidRDefault="00954E99" w:rsidP="008E182F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362688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מסלול</w:t>
      </w:r>
      <w:r w:rsidR="00362688" w:rsidRPr="00362688">
        <w:rPr>
          <w:rFonts w:asciiTheme="minorBidi" w:eastAsia="Times New Roman" w:hAnsiTheme="minorBidi" w:hint="cs"/>
          <w:b/>
          <w:bCs/>
          <w:sz w:val="32"/>
          <w:szCs w:val="32"/>
          <w:u w:val="single"/>
          <w:rtl/>
        </w:rPr>
        <w:t xml:space="preserve"> הטיול</w:t>
      </w:r>
    </w:p>
    <w:p w14:paraId="55182308" w14:textId="77777777" w:rsidR="007F36BA" w:rsidRPr="007F36BA" w:rsidRDefault="007F36BA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</w:p>
    <w:p w14:paraId="56971377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1 -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תל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אביב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&gt;&gt;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אלבניה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שקודרה</w:t>
      </w:r>
      <w:proofErr w:type="spellEnd"/>
    </w:p>
    <w:p w14:paraId="7CD2A8A6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ניפגש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בנמל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התעופה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בן־גוריון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ונמריא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בטיסה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ישירה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המכונה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בפי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תושביה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ארץ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הנשרים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".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שננחת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בנמל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התעופה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הבינלאומי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תרזה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–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הדמות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האלבנית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הידועה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בעולם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–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בנסיעה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שקודרה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>.</w:t>
      </w:r>
    </w:p>
    <w:p w14:paraId="759C400A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2 -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שקודרה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/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מפעל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המסיכות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הונציאני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טירנה</w:t>
      </w:r>
    </w:p>
    <w:p w14:paraId="0651ABFC" w14:textId="4A60E240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ארוחת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הבוקר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לביקור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בשקודר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(Shkoder).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העתיקה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שקודרה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ונותיר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זמן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פנוי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להנות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מבתי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הקפה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והמסעדות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השוכנים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בבניינים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האלגנטיים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הבנויים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בסגנון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אוסטרי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במצודת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רוזפה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Rozafa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החולשת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אגם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שקודר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אותו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חולקת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שכנתה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מצפון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מונטנגרו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נערוך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תצפית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עבר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והאגם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דלתת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הנהרות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הנשפכים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האדריאטי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במפעל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המסיכות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הונציאני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(Venice Art Mask Factory)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אחד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ממפעלי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המסכות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הונציאניות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החשובים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בעולם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יש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במפעל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אוסף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המסכות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הוונציאני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המגוון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והגדול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lastRenderedPageBreak/>
        <w:t>ביותר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בעולם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תצוגה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מרהיבה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ועשירה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בסגנונות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וצבעים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שמעבירים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אווירת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הקרנבל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ונציה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בתום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הסיור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לטיראנה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בירתה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>
        <w:rPr>
          <w:rFonts w:asciiTheme="minorBidi" w:eastAsia="Times New Roman" w:hAnsiTheme="minorBidi" w:cs="Arial" w:hint="cs"/>
          <w:sz w:val="24"/>
          <w:szCs w:val="24"/>
          <w:rtl/>
        </w:rPr>
        <w:t>.</w:t>
      </w:r>
    </w:p>
    <w:p w14:paraId="4E714C9D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3 -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קרויה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סיור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עיר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מופע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פולקלור</w:t>
      </w:r>
    </w:p>
    <w:p w14:paraId="6B94F8D3" w14:textId="6F8C4A2B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ליום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סיור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בקרויה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Kruja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הבירה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ההיסטורית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החשובות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החלק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אותו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מילאה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בהתנגדות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נגד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'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מאנים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לביקור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במצודת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קרויה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הגיבור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הלאומי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סקנדרבג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החזיק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מעמד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במרידתו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כנגד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האימפריה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העותמאנית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במשך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עשרות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נטייל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בשוק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המקומי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המשומר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ונתפעל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מעבודות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האופייניות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לאזור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בדרכנו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חזרה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לטיראנה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בבונקארט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1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שנבנה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-1976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במסגרת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הפרנויות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השלטון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הקומוניסטי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האלבני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ושהפך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-2014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למוזיאון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לאמנות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שעוסק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בשני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תחומים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: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בהיסטוריה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הצבא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הקומוניסטי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האלבני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ובחיי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היומיום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האוכלוסייה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האלבנית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במהלך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המשטר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הקומוניסטי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במדינה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בפאזאר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רי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Pazari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i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Ri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- "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השוק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החדש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")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מרכז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קולינרי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ותרבותי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מחודש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הנחשב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המקומות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התוססים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והיפים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בערב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למופע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פולקלור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מקומי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>
        <w:rPr>
          <w:rFonts w:asciiTheme="minorBidi" w:eastAsia="Times New Roman" w:hAnsiTheme="minorBidi" w:cs="Arial" w:hint="cs"/>
          <w:sz w:val="24"/>
          <w:szCs w:val="24"/>
          <w:rtl/>
        </w:rPr>
        <w:t>אותנטי.</w:t>
      </w:r>
    </w:p>
    <w:p w14:paraId="14C622A8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4 -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אפולוניה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ולורה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: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סיור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עיר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רחוב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היהודים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לוגרה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סרנדה</w:t>
      </w:r>
    </w:p>
    <w:p w14:paraId="102C4107" w14:textId="6E650A4C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בחורבות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אפולוניה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 (Apollonia),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אוסף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שרידים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רומיים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צלע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גבעה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מרוחקת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שפעם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הייתה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חשובה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היוותה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המוצא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המערבי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אגנטיה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(Via 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Egnatia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הדרך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הרומית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העיקרית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לביזנטיון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החוף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ולורה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 (Vlore).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כולל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העתיקה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כיכר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העצמאות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והאנדרטה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שהוקמה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במקום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הוכרזה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עצמאות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מהעות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'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מנים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-28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בנובמבר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1912.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"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רחוב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היהודים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" (Jews' Alley)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שהוכרז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כאנדרטה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תרבותית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הרחוב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ביתה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קהילה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יהודית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גדולה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שתחילת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ימיה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בולורה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–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כבר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1430.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נספר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החיבור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האלבנים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ליהודים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וכיצד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מצאו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יהודים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מקלט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בולורה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השואה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לפארק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הלאומי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לוגארה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(LLOGARA)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שילוב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נדיר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יערות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מרבדים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אלפיניים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וצוקי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בפארק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נמצא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מעבר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ההרים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המפורסם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והמרהיב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הנחשב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מהנסיעות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היפות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בבלקו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נוף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פנורמי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שמחבר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5AAC736E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5 -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בוטרינט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,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קסמיל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(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בקיץ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שייט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בסרנדה</w:t>
      </w:r>
    </w:p>
    <w:p w14:paraId="24D531C8" w14:textId="6FA85908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ארוחת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הבוקר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בהריסות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בוטרינט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Butrint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הארכיאולוגי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החשוב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בוטרינט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מתוארכת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למאה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-7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לפני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הספירה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ולאחר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מכן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הפכה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למושבה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רומית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בהמשך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הייתה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תחת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שלטון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הוונציאנים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והטורקים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באקרופוליס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הבזיליקה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והארמון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נמשיך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דרך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כפרי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החוף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הציוריים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לסרנדה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שבקסאמיל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Saranda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in 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Ksamil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נעצור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להפסקת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צהריים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אפשרות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ליהנות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מהחוף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התכלת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והנופים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הנהדרים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נחזור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לסרנדה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נבלה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בשייט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בסרנדה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במידה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ומזג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האוויר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מאפשר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)</w:t>
      </w:r>
    </w:p>
    <w:p w14:paraId="32625438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6 -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העין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הכחולה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,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ג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>'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ירוקסטרה</w:t>
      </w:r>
      <w:proofErr w:type="spellEnd"/>
    </w:p>
    <w:p w14:paraId="0145AC62" w14:textId="299D4BD6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lastRenderedPageBreak/>
        <w:t>ניסע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דרך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הפארק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הלאומי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הכחולה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 (Blue Eye National Park)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מורשת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עולמית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'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ירוקאסטר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Gjirokaster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 –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האבן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החשובות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באלבניה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נולדו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החשובים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המדינה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: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הרודן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אנוואר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הוג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'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ואיסמעיל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קאדרה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הסופר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האלבני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הידוע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נפסע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סמטאות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האבן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והבתים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העתיקים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להם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גגות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צפחה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במסגד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הבזאר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ונעפיל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טירת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לתצפית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מרהיבה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ההרים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והעמקים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סביבה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ולביקור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במוזיאון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הנשק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 Castle</w:t>
      </w:r>
      <w:r>
        <w:rPr>
          <w:rFonts w:asciiTheme="minorBidi" w:eastAsia="Times New Roman" w:hAnsiTheme="minorBidi" w:cs="Arial"/>
          <w:sz w:val="24"/>
          <w:szCs w:val="24"/>
        </w:rPr>
        <w:t>)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 Weapons Museum)</w:t>
      </w:r>
      <w:r>
        <w:rPr>
          <w:rFonts w:asciiTheme="minorBidi" w:eastAsia="Times New Roman" w:hAnsiTheme="minorBidi" w:cs="Arial" w:hint="cs"/>
          <w:sz w:val="24"/>
          <w:szCs w:val="24"/>
          <w:rtl/>
        </w:rPr>
        <w:t>)</w:t>
      </w:r>
    </w:p>
    <w:p w14:paraId="47FD5898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7 -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בראט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/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טירנה</w:t>
      </w:r>
    </w:p>
    <w:p w14:paraId="5D3C9EFA" w14:textId="3862BA4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ארוחת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הבוקר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ועזיבת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המלון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בראט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Berat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),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השוכנת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עיקולו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נהר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גבעות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מיוערות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נתחיל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בתצפית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ממרומי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המצודה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העתיקה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החולשת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האזור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ונתרשם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מהנוף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היפה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ובתי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שלמרגלותינו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נמשיך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לסיור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סמטאות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הרובע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העתיק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שבתיו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המסורתיים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בנויים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אבן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מרפסות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מרחפות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ובהן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קבועים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חלונות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רבים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שהעניק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כינויה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"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אלף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ואחת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החלונות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".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נמשיך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בנסיעה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לטירנה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4C547A03" w14:textId="77777777" w:rsidR="00BB6450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u w:val="single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יום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8 -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טירנה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&gt;&gt;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תל</w:t>
      </w:r>
      <w:r w:rsidRPr="00BB6450">
        <w:rPr>
          <w:rFonts w:asciiTheme="minorBidi" w:eastAsia="Times New Roman" w:hAnsiTheme="minorBidi" w:cs="Arial"/>
          <w:sz w:val="24"/>
          <w:szCs w:val="24"/>
          <w:u w:val="single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u w:val="single"/>
          <w:rtl/>
        </w:rPr>
        <w:t>אביב</w:t>
      </w:r>
    </w:p>
    <w:p w14:paraId="353863B1" w14:textId="5FD9B0E9" w:rsidR="007F36BA" w:rsidRPr="00BB6450" w:rsidRDefault="00BB6450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לאחר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ארוחת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הבוקר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נצא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לסיור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בטירנה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Tirane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)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הבירה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התוססת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והמתפתחת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נכיר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המרכז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ההיסטורי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שבו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שוכנים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מבנים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עותמאניים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איטלקיים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קומוניסטיים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ועכשוויים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זה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לצד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זה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במוזיאון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העלים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נסייר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במסגד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העתיק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וברובע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בלוקו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Blloku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) -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אזור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שהיה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סגור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לאזרחים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בתקופה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הקומוניסטית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ושימש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האליטה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השלטונית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כיום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זהו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רובע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הבילויים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התוסס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והאופנתי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ביותר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בטירנה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שפע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ברים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מסעדות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ובתי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קפה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בהמשך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נעפיל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proofErr w:type="spellStart"/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דאייטי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r w:rsidRPr="00BB6450">
        <w:rPr>
          <w:rFonts w:asciiTheme="minorBidi" w:eastAsia="Times New Roman" w:hAnsiTheme="minorBidi" w:cs="Arial"/>
          <w:sz w:val="24"/>
          <w:szCs w:val="24"/>
        </w:rPr>
        <w:t xml:space="preserve">Mount 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Dajti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)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באמצעות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רכבל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(</w:t>
      </w:r>
      <w:proofErr w:type="spellStart"/>
      <w:r w:rsidRPr="00BB6450">
        <w:rPr>
          <w:rFonts w:asciiTheme="minorBidi" w:eastAsia="Times New Roman" w:hAnsiTheme="minorBidi" w:cs="Arial"/>
          <w:sz w:val="24"/>
          <w:szCs w:val="24"/>
        </w:rPr>
        <w:t>Dajti</w:t>
      </w:r>
      <w:proofErr w:type="spellEnd"/>
      <w:r w:rsidRPr="00BB6450">
        <w:rPr>
          <w:rFonts w:asciiTheme="minorBidi" w:eastAsia="Times New Roman" w:hAnsiTheme="minorBidi" w:cs="Arial"/>
          <w:sz w:val="24"/>
          <w:szCs w:val="24"/>
        </w:rPr>
        <w:t xml:space="preserve"> Express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)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שיביא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אותנו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לפסגת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ההר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המשמש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כפארק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לאומי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וניהנה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מנופים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פנורמיים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מרהיבים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טירנה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והסביבה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בהתאם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לשעת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ההמראה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ניסע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אל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שדה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התעופה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לטיסתנו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חזרה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BB6450">
        <w:rPr>
          <w:rFonts w:asciiTheme="minorBidi" w:eastAsia="Times New Roman" w:hAnsiTheme="minorBidi" w:cs="Arial" w:hint="cs"/>
          <w:sz w:val="24"/>
          <w:szCs w:val="24"/>
          <w:rtl/>
        </w:rPr>
        <w:t>ארצה</w:t>
      </w:r>
      <w:r w:rsidRPr="00BB6450">
        <w:rPr>
          <w:rFonts w:asciiTheme="minorBidi" w:eastAsia="Times New Roman" w:hAnsiTheme="minorBidi" w:cs="Arial"/>
          <w:sz w:val="24"/>
          <w:szCs w:val="24"/>
          <w:rtl/>
        </w:rPr>
        <w:t>.</w:t>
      </w:r>
    </w:p>
    <w:p w14:paraId="3C21577F" w14:textId="77777777" w:rsidR="007F36BA" w:rsidRPr="00723222" w:rsidRDefault="007F36BA" w:rsidP="007F36BA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b/>
          <w:bCs/>
          <w:sz w:val="24"/>
          <w:szCs w:val="24"/>
          <w:rtl/>
        </w:rPr>
      </w:pPr>
      <w:r w:rsidRPr="00723222">
        <w:rPr>
          <w:rFonts w:asciiTheme="minorBidi" w:eastAsia="Times New Roman" w:hAnsiTheme="minorBidi" w:cs="Arial" w:hint="cs"/>
          <w:b/>
          <w:bCs/>
          <w:sz w:val="24"/>
          <w:szCs w:val="24"/>
          <w:rtl/>
        </w:rPr>
        <w:t>הערות</w:t>
      </w:r>
      <w:r w:rsidRPr="00723222">
        <w:rPr>
          <w:rFonts w:asciiTheme="minorBidi" w:eastAsia="Times New Roman" w:hAnsiTheme="minorBidi" w:cs="Arial"/>
          <w:b/>
          <w:bCs/>
          <w:sz w:val="24"/>
          <w:szCs w:val="24"/>
          <w:rtl/>
        </w:rPr>
        <w:t>:</w:t>
      </w:r>
    </w:p>
    <w:p w14:paraId="0809CCAB" w14:textId="09396488" w:rsidR="008E182F" w:rsidRPr="007F36BA" w:rsidRDefault="007F36BA" w:rsidP="007F36BA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תוכנית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הטיול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מתארת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האתרים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בהם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נבקר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,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אך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לא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את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סדר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הביקורים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או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כיוון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הנסיעה</w:t>
      </w:r>
      <w:r>
        <w:rPr>
          <w:rFonts w:asciiTheme="minorBidi" w:eastAsia="Times New Roman" w:hAnsiTheme="minorBidi" w:cs="Arial"/>
          <w:sz w:val="24"/>
          <w:szCs w:val="24"/>
          <w:rtl/>
        </w:rPr>
        <w:t xml:space="preserve">.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מסלול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הטיול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מבוסס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על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לינה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בשלושה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בתי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מלון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ויציאה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לטיולי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יום</w:t>
      </w:r>
      <w:r w:rsidRPr="007F36BA">
        <w:rPr>
          <w:rFonts w:asciiTheme="minorBidi" w:eastAsia="Times New Roman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eastAsia="Times New Roman" w:hAnsiTheme="minorBidi" w:cs="Arial" w:hint="cs"/>
          <w:sz w:val="24"/>
          <w:szCs w:val="24"/>
          <w:rtl/>
        </w:rPr>
        <w:t>בסביבה</w:t>
      </w:r>
    </w:p>
    <w:p w14:paraId="620F45F0" w14:textId="77777777" w:rsidR="008E182F" w:rsidRDefault="008E182F" w:rsidP="008E182F">
      <w:pPr>
        <w:shd w:val="clear" w:color="auto" w:fill="FFFFFF"/>
        <w:bidi/>
        <w:spacing w:after="0" w:line="360" w:lineRule="auto"/>
        <w:rPr>
          <w:rFonts w:asciiTheme="minorBidi" w:eastAsia="Times New Roman" w:hAnsiTheme="minorBidi" w:cs="Arial"/>
          <w:sz w:val="24"/>
          <w:szCs w:val="24"/>
          <w:rtl/>
        </w:rPr>
      </w:pPr>
    </w:p>
    <w:p w14:paraId="3D99C5E3" w14:textId="5BE6C47B" w:rsidR="00362688" w:rsidRPr="00362688" w:rsidRDefault="00362688" w:rsidP="00BB6450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 w:rsidRPr="00362688"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  <w:t>עלות</w:t>
      </w:r>
      <w:r w:rsidR="00A54C86">
        <w:rPr>
          <w:rFonts w:asciiTheme="minorBidi" w:eastAsia="Times New Roman" w:hAnsiTheme="minorBidi"/>
          <w:sz w:val="32"/>
          <w:szCs w:val="32"/>
          <w:rtl/>
        </w:rPr>
        <w:t>:</w:t>
      </w:r>
      <w:r w:rsidR="00A54C86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68236B">
        <w:rPr>
          <w:rFonts w:asciiTheme="minorBidi" w:eastAsia="Times New Roman" w:hAnsiTheme="minorBidi" w:hint="cs"/>
          <w:sz w:val="32"/>
          <w:szCs w:val="32"/>
          <w:rtl/>
        </w:rPr>
        <w:t>1</w:t>
      </w:r>
      <w:r w:rsidR="00BB6450">
        <w:rPr>
          <w:rFonts w:asciiTheme="minorBidi" w:eastAsia="Times New Roman" w:hAnsiTheme="minorBidi" w:hint="cs"/>
          <w:sz w:val="32"/>
          <w:szCs w:val="32"/>
          <w:rtl/>
        </w:rPr>
        <w:t>2</w:t>
      </w:r>
      <w:r w:rsidR="002120E0">
        <w:rPr>
          <w:rFonts w:asciiTheme="minorBidi" w:eastAsia="Times New Roman" w:hAnsiTheme="minorBidi" w:hint="cs"/>
          <w:sz w:val="32"/>
          <w:szCs w:val="32"/>
          <w:rtl/>
        </w:rPr>
        <w:t xml:space="preserve">49 </w:t>
      </w:r>
      <w:r w:rsidR="002120E0">
        <w:rPr>
          <w:rFonts w:asciiTheme="minorBidi" w:eastAsia="Times New Roman" w:hAnsiTheme="minorBidi"/>
          <w:sz w:val="32"/>
          <w:szCs w:val="32"/>
          <w:rtl/>
        </w:rPr>
        <w:t>€</w:t>
      </w:r>
      <w:r w:rsidR="0089312C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Pr="00362688">
        <w:rPr>
          <w:rFonts w:asciiTheme="minorBidi" w:eastAsia="Times New Roman" w:hAnsiTheme="minorBidi"/>
          <w:sz w:val="32"/>
          <w:szCs w:val="32"/>
          <w:rtl/>
        </w:rPr>
        <w:t>לאדם בחדר זוגי</w:t>
      </w:r>
      <w:r w:rsidR="00A54C86">
        <w:rPr>
          <w:rFonts w:asciiTheme="minorBidi" w:eastAsia="Times New Roman" w:hAnsiTheme="minorBidi" w:hint="cs"/>
          <w:sz w:val="32"/>
          <w:szCs w:val="32"/>
          <w:rtl/>
        </w:rPr>
        <w:t xml:space="preserve"> (שניים בחדר)</w:t>
      </w:r>
    </w:p>
    <w:p w14:paraId="283BD451" w14:textId="53EFA0AB" w:rsidR="00362688" w:rsidRDefault="002B2AA1" w:rsidP="002120E0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 w:hint="cs"/>
          <w:sz w:val="32"/>
          <w:szCs w:val="32"/>
          <w:rtl/>
        </w:rPr>
        <w:t xml:space="preserve">תוספת </w:t>
      </w:r>
      <w:r w:rsidR="00CF3231">
        <w:rPr>
          <w:rFonts w:asciiTheme="minorBidi" w:eastAsia="Times New Roman" w:hAnsiTheme="minorBidi" w:hint="cs"/>
          <w:sz w:val="32"/>
          <w:szCs w:val="32"/>
          <w:rtl/>
        </w:rPr>
        <w:t>200</w:t>
      </w:r>
      <w:r w:rsidR="001F643F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2120E0">
        <w:rPr>
          <w:rFonts w:asciiTheme="minorBidi" w:eastAsia="Times New Roman" w:hAnsiTheme="minorBidi"/>
          <w:sz w:val="32"/>
          <w:szCs w:val="32"/>
          <w:rtl/>
        </w:rPr>
        <w:t>€</w:t>
      </w:r>
      <w:r w:rsidR="0089312C">
        <w:rPr>
          <w:rFonts w:asciiTheme="minorBidi" w:eastAsia="Times New Roman" w:hAnsiTheme="minorBidi" w:hint="cs"/>
          <w:sz w:val="32"/>
          <w:szCs w:val="32"/>
          <w:rtl/>
        </w:rPr>
        <w:t xml:space="preserve"> </w:t>
      </w:r>
      <w:r w:rsidR="00362688" w:rsidRPr="00362688">
        <w:rPr>
          <w:rFonts w:asciiTheme="minorBidi" w:eastAsia="Times New Roman" w:hAnsiTheme="minorBidi"/>
          <w:sz w:val="32"/>
          <w:szCs w:val="32"/>
          <w:rtl/>
        </w:rPr>
        <w:t>לאדם בחדר יחיד</w:t>
      </w:r>
    </w:p>
    <w:p w14:paraId="60EBAB83" w14:textId="078E9FB8" w:rsidR="00D05176" w:rsidRPr="00362688" w:rsidRDefault="00D05176" w:rsidP="00D05176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 w:hint="cs"/>
          <w:sz w:val="32"/>
          <w:szCs w:val="32"/>
          <w:rtl/>
        </w:rPr>
        <w:t>*עלות הטיול מעודכנת ליום פרסום הטיול. ייתכנו שינויים במחיר</w:t>
      </w:r>
    </w:p>
    <w:p w14:paraId="0E433608" w14:textId="4151C9B9" w:rsidR="00BB45A4" w:rsidRPr="007F36BA" w:rsidRDefault="00BB45A4" w:rsidP="008E182F">
      <w:pPr>
        <w:bidi/>
        <w:rPr>
          <w:rFonts w:asciiTheme="minorBidi" w:hAnsiTheme="minorBidi"/>
          <w:sz w:val="32"/>
          <w:szCs w:val="32"/>
          <w:u w:val="single"/>
        </w:rPr>
      </w:pPr>
      <w:r w:rsidRPr="007F36BA">
        <w:rPr>
          <w:rFonts w:asciiTheme="minorBidi" w:hAnsiTheme="minorBidi"/>
          <w:noProof/>
          <w:sz w:val="24"/>
          <w:szCs w:val="24"/>
          <w:u w:val="single"/>
          <w:rtl/>
        </w:rPr>
        <w:t>הטיול כולל:</w:t>
      </w:r>
      <w:r w:rsidR="00D65B98" w:rsidRPr="007F36BA">
        <w:rPr>
          <w:rFonts w:asciiTheme="minorBidi" w:hAnsiTheme="minorBidi"/>
          <w:noProof/>
          <w:sz w:val="24"/>
          <w:szCs w:val="24"/>
          <w:u w:val="single"/>
          <w:rtl/>
        </w:rPr>
        <w:t xml:space="preserve"> </w:t>
      </w:r>
    </w:p>
    <w:p w14:paraId="3DA423B1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טיסות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שכר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הלוך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ושוב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תל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אביב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- </w:t>
      </w:r>
      <w:r w:rsidRPr="007F36BA">
        <w:rPr>
          <w:rFonts w:asciiTheme="minorBidi" w:hAnsiTheme="minorBidi" w:cs="Arial" w:hint="cs"/>
          <w:sz w:val="24"/>
          <w:szCs w:val="24"/>
          <w:rtl/>
        </w:rPr>
        <w:t>טיראנה</w:t>
      </w:r>
    </w:p>
    <w:p w14:paraId="5CFA090D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lastRenderedPageBreak/>
        <w:t>אוטובוס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תיירים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נוח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וממוזג</w:t>
      </w:r>
    </w:p>
    <w:p w14:paraId="7F3A2A0F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לינה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בבתי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מלון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מדרגת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תיירות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טובה</w:t>
      </w:r>
    </w:p>
    <w:p w14:paraId="756C88B1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מדריך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טיולים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ישראלי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מצוות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"</w:t>
      </w:r>
      <w:r w:rsidRPr="007F36BA">
        <w:rPr>
          <w:rFonts w:asciiTheme="minorBidi" w:hAnsiTheme="minorBidi" w:cs="Arial" w:hint="cs"/>
          <w:sz w:val="24"/>
          <w:szCs w:val="24"/>
          <w:rtl/>
        </w:rPr>
        <w:t>אשת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טורס</w:t>
      </w:r>
      <w:r w:rsidRPr="007F36BA">
        <w:rPr>
          <w:rFonts w:asciiTheme="minorBidi" w:hAnsiTheme="minorBidi" w:cs="Arial"/>
          <w:sz w:val="24"/>
          <w:szCs w:val="24"/>
        </w:rPr>
        <w:t>"</w:t>
      </w:r>
    </w:p>
    <w:p w14:paraId="5FC4E942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כלכלה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: </w:t>
      </w:r>
      <w:r w:rsidRPr="007F36BA">
        <w:rPr>
          <w:rFonts w:asciiTheme="minorBidi" w:hAnsiTheme="minorBidi" w:cs="Arial" w:hint="cs"/>
          <w:sz w:val="24"/>
          <w:szCs w:val="24"/>
          <w:rtl/>
        </w:rPr>
        <w:t>לינה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וארוחת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בוקר</w:t>
      </w:r>
    </w:p>
    <w:p w14:paraId="203565AA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כניסות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לאתרים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כפי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שמצוין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במסלול</w:t>
      </w:r>
    </w:p>
    <w:p w14:paraId="3B89F8AF" w14:textId="77777777" w:rsidR="007F36BA" w:rsidRPr="007F36BA" w:rsidRDefault="007F36BA" w:rsidP="007F36BA">
      <w:pPr>
        <w:bidi/>
        <w:rPr>
          <w:rFonts w:asciiTheme="minorBidi" w:hAnsiTheme="minorBidi" w:cs="Arial"/>
          <w:sz w:val="24"/>
          <w:szCs w:val="24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טיפ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לנהג</w:t>
      </w:r>
    </w:p>
    <w:p w14:paraId="7EE2D94C" w14:textId="77777777" w:rsidR="00723222" w:rsidRDefault="007F36BA" w:rsidP="007F36BA">
      <w:pPr>
        <w:bidi/>
        <w:rPr>
          <w:rFonts w:asciiTheme="minorBidi" w:hAnsiTheme="minorBidi"/>
          <w:sz w:val="24"/>
          <w:szCs w:val="24"/>
          <w:u w:val="single"/>
          <w:rtl/>
        </w:rPr>
      </w:pPr>
      <w:r w:rsidRPr="007F36BA">
        <w:rPr>
          <w:rFonts w:asciiTheme="minorBidi" w:hAnsiTheme="minorBidi" w:cs="Arial" w:hint="cs"/>
          <w:sz w:val="24"/>
          <w:szCs w:val="24"/>
          <w:rtl/>
        </w:rPr>
        <w:t>טיפ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למדריך</w:t>
      </w:r>
      <w:r w:rsidRPr="007F36BA">
        <w:rPr>
          <w:rFonts w:asciiTheme="minorBidi" w:hAnsiTheme="minorBidi" w:cs="Arial"/>
          <w:sz w:val="24"/>
          <w:szCs w:val="24"/>
          <w:rtl/>
        </w:rPr>
        <w:t xml:space="preserve"> </w:t>
      </w:r>
      <w:r w:rsidRPr="007F36BA">
        <w:rPr>
          <w:rFonts w:asciiTheme="minorBidi" w:hAnsiTheme="minorBidi" w:cs="Arial" w:hint="cs"/>
          <w:sz w:val="24"/>
          <w:szCs w:val="24"/>
          <w:rtl/>
        </w:rPr>
        <w:t>המקומי</w:t>
      </w:r>
    </w:p>
    <w:p w14:paraId="6063AC8B" w14:textId="5FB74459" w:rsidR="00E72319" w:rsidRDefault="00E72319" w:rsidP="00723222">
      <w:pPr>
        <w:bidi/>
        <w:rPr>
          <w:rFonts w:asciiTheme="minorBidi" w:hAnsiTheme="minorBidi"/>
          <w:sz w:val="24"/>
          <w:szCs w:val="24"/>
          <w:u w:val="single"/>
          <w:rtl/>
        </w:rPr>
      </w:pPr>
      <w:r w:rsidRPr="00362688">
        <w:rPr>
          <w:rFonts w:asciiTheme="minorBidi" w:hAnsiTheme="minorBidi"/>
          <w:sz w:val="24"/>
          <w:szCs w:val="24"/>
          <w:u w:val="single"/>
          <w:rtl/>
        </w:rPr>
        <w:t>המחיר אינו כולל:</w:t>
      </w:r>
    </w:p>
    <w:p w14:paraId="20ABC7E0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ביטוחים</w:t>
      </w:r>
    </w:p>
    <w:p w14:paraId="791F8D00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אישיות</w:t>
      </w:r>
    </w:p>
    <w:p w14:paraId="4A7134C8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סיורי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בחירה</w:t>
      </w:r>
    </w:p>
    <w:p w14:paraId="7402B931" w14:textId="1485BEF3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מס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לינה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(</w:t>
      </w:r>
      <w:r w:rsidRPr="001F643F">
        <w:rPr>
          <w:rFonts w:asciiTheme="minorBidi" w:hAnsiTheme="minorBidi" w:cs="Arial" w:hint="cs"/>
          <w:sz w:val="24"/>
          <w:szCs w:val="24"/>
          <w:rtl/>
        </w:rPr>
        <w:t>במידה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וקיים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- </w:t>
      </w:r>
      <w:r w:rsidRPr="001F643F">
        <w:rPr>
          <w:rFonts w:asciiTheme="minorBidi" w:hAnsiTheme="minorBidi" w:cs="Arial" w:hint="cs"/>
          <w:sz w:val="24"/>
          <w:szCs w:val="24"/>
          <w:rtl/>
        </w:rPr>
        <w:t>תשלום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ישירות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בבית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המלון</w:t>
      </w:r>
      <w:r>
        <w:rPr>
          <w:rFonts w:asciiTheme="minorBidi" w:hAnsiTheme="minorBidi"/>
          <w:sz w:val="24"/>
          <w:szCs w:val="24"/>
        </w:rPr>
        <w:t>(</w:t>
      </w:r>
    </w:p>
    <w:p w14:paraId="27877328" w14:textId="77777777" w:rsidR="001F643F" w:rsidRP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סבלות</w:t>
      </w:r>
    </w:p>
    <w:p w14:paraId="12597DCE" w14:textId="641B8353" w:rsidR="001F643F" w:rsidRDefault="001F643F" w:rsidP="001F643F">
      <w:pPr>
        <w:bidi/>
        <w:rPr>
          <w:rFonts w:asciiTheme="minorBidi" w:hAnsiTheme="minorBidi"/>
          <w:sz w:val="24"/>
          <w:szCs w:val="24"/>
          <w:rtl/>
        </w:rPr>
      </w:pPr>
      <w:r w:rsidRPr="001F643F">
        <w:rPr>
          <w:rFonts w:asciiTheme="minorBidi" w:hAnsiTheme="minorBidi" w:cs="Arial" w:hint="cs"/>
          <w:sz w:val="24"/>
          <w:szCs w:val="24"/>
          <w:rtl/>
        </w:rPr>
        <w:t>טיפ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למדריך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הישראלי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(</w:t>
      </w:r>
      <w:r w:rsidRPr="001F643F">
        <w:rPr>
          <w:rFonts w:asciiTheme="minorBidi" w:hAnsiTheme="minorBidi" w:cs="Arial" w:hint="cs"/>
          <w:sz w:val="24"/>
          <w:szCs w:val="24"/>
          <w:rtl/>
        </w:rPr>
        <w:t>מקובל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לתת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5 </w:t>
      </w:r>
      <w:r w:rsidRPr="001F643F">
        <w:rPr>
          <w:rFonts w:asciiTheme="minorBidi" w:hAnsiTheme="minorBidi" w:cs="Arial" w:hint="cs"/>
          <w:sz w:val="24"/>
          <w:szCs w:val="24"/>
          <w:rtl/>
        </w:rPr>
        <w:t>אירו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לאדם</w:t>
      </w:r>
      <w:r w:rsidRPr="001F643F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F643F">
        <w:rPr>
          <w:rFonts w:asciiTheme="minorBidi" w:hAnsiTheme="minorBidi" w:cs="Arial" w:hint="cs"/>
          <w:sz w:val="24"/>
          <w:szCs w:val="24"/>
          <w:rtl/>
        </w:rPr>
        <w:t>ליום</w:t>
      </w:r>
      <w:r>
        <w:rPr>
          <w:rFonts w:asciiTheme="minorBidi" w:hAnsiTheme="minorBidi"/>
          <w:sz w:val="24"/>
          <w:szCs w:val="24"/>
        </w:rPr>
        <w:t>(</w:t>
      </w:r>
    </w:p>
    <w:p w14:paraId="7BE6B9FC" w14:textId="3290564D" w:rsidR="008E182F" w:rsidRDefault="008E182F" w:rsidP="008E182F">
      <w:pPr>
        <w:bidi/>
        <w:rPr>
          <w:rFonts w:asciiTheme="minorBidi" w:hAnsiTheme="minorBidi"/>
          <w:sz w:val="24"/>
          <w:szCs w:val="24"/>
          <w:rtl/>
        </w:rPr>
      </w:pPr>
      <w:r w:rsidRPr="008E182F">
        <w:rPr>
          <w:rFonts w:asciiTheme="minorBidi" w:hAnsiTheme="minorBidi" w:cs="Arial"/>
          <w:sz w:val="24"/>
          <w:szCs w:val="24"/>
          <w:rtl/>
        </w:rPr>
        <w:t xml:space="preserve">הערה: לתשומת ליבכם, ומבלי לגרוע מן הקבוע להלן </w:t>
      </w:r>
      <w:proofErr w:type="spellStart"/>
      <w:r w:rsidRPr="008E182F">
        <w:rPr>
          <w:rFonts w:asciiTheme="minorBidi" w:hAnsiTheme="minorBidi" w:cs="Arial"/>
          <w:sz w:val="24"/>
          <w:szCs w:val="24"/>
          <w:rtl/>
        </w:rPr>
        <w:t>בסע</w:t>
      </w:r>
      <w:proofErr w:type="spellEnd"/>
      <w:r w:rsidRPr="008E182F">
        <w:rPr>
          <w:rFonts w:asciiTheme="minorBidi" w:hAnsiTheme="minorBidi" w:cs="Arial"/>
          <w:sz w:val="24"/>
          <w:szCs w:val="24"/>
          <w:rtl/>
        </w:rPr>
        <w:t xml:space="preserve">' 94-98 לתקנון, מובהר בזה כי שלא כמו בישראל, במרבית מדינות העולם אין כיסוי ביטוחי לנזקי גוף הנגרמים מתאונות </w:t>
      </w:r>
      <w:proofErr w:type="spellStart"/>
      <w:r w:rsidRPr="008E182F">
        <w:rPr>
          <w:rFonts w:asciiTheme="minorBidi" w:hAnsiTheme="minorBidi" w:cs="Arial"/>
          <w:sz w:val="24"/>
          <w:szCs w:val="24"/>
          <w:rtl/>
        </w:rPr>
        <w:t>דרכים,ובחלק</w:t>
      </w:r>
      <w:proofErr w:type="spellEnd"/>
      <w:r w:rsidRPr="008E182F">
        <w:rPr>
          <w:rFonts w:asciiTheme="minorBidi" w:hAnsiTheme="minorBidi" w:cs="Arial"/>
          <w:sz w:val="24"/>
          <w:szCs w:val="24"/>
          <w:rtl/>
        </w:rPr>
        <w:t xml:space="preserve"> מהמדינות קיים כיסוי חלקי בלבד, מבלי לגרוע מכלליות האמור לעיל מובהר בזה כי אשת טורס איננה יכולה לרכוש עבור הנוסעים לחו"ל ביטוח לכיסוי נזקי גוף הנגרמים כתוצאה מתאונות דרכים.</w:t>
      </w:r>
    </w:p>
    <w:p w14:paraId="1C05140C" w14:textId="77777777" w:rsidR="0095107E" w:rsidRPr="001F643F" w:rsidRDefault="0095107E" w:rsidP="0095107E">
      <w:pPr>
        <w:bidi/>
        <w:rPr>
          <w:rFonts w:asciiTheme="minorBidi" w:hAnsiTheme="minorBidi"/>
          <w:sz w:val="24"/>
          <w:szCs w:val="24"/>
          <w:rtl/>
        </w:rPr>
      </w:pPr>
    </w:p>
    <w:p w14:paraId="3B37680A" w14:textId="7203EF6D" w:rsidR="0095107E" w:rsidRPr="0095107E" w:rsidRDefault="0095107E" w:rsidP="0095107E">
      <w:pPr>
        <w:jc w:val="right"/>
        <w:rPr>
          <w:rFonts w:asciiTheme="minorBidi" w:hAnsiTheme="minorBidi"/>
          <w:sz w:val="24"/>
          <w:szCs w:val="24"/>
          <w:rtl/>
        </w:rPr>
      </w:pPr>
      <w:r w:rsidRPr="0095107E">
        <w:rPr>
          <w:rFonts w:asciiTheme="minorBidi" w:hAnsiTheme="minorBidi" w:cs="Arial" w:hint="cs"/>
          <w:sz w:val="24"/>
          <w:szCs w:val="24"/>
          <w:rtl/>
        </w:rPr>
        <w:t>הטיול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פתוח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לכל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הגילאים</w:t>
      </w:r>
      <w:r>
        <w:rPr>
          <w:rFonts w:asciiTheme="minorBidi" w:hAnsiTheme="minorBidi" w:cs="Arial" w:hint="cs"/>
          <w:sz w:val="24"/>
          <w:szCs w:val="24"/>
          <w:rtl/>
        </w:rPr>
        <w:t xml:space="preserve"> לא רק פו"פ</w:t>
      </w:r>
      <w:r w:rsidRPr="0095107E">
        <w:rPr>
          <w:rFonts w:asciiTheme="minorBidi" w:hAnsiTheme="minorBidi"/>
          <w:sz w:val="24"/>
          <w:szCs w:val="24"/>
        </w:rPr>
        <w:t xml:space="preserve"> </w:t>
      </w:r>
    </w:p>
    <w:p w14:paraId="30838273" w14:textId="0CDFC723" w:rsidR="001F643F" w:rsidRDefault="0095107E" w:rsidP="0095107E">
      <w:pPr>
        <w:bidi/>
        <w:jc w:val="both"/>
        <w:rPr>
          <w:rFonts w:asciiTheme="minorBidi" w:hAnsiTheme="minorBidi"/>
          <w:sz w:val="24"/>
          <w:szCs w:val="24"/>
          <w:rtl/>
        </w:rPr>
      </w:pPr>
      <w:r w:rsidRPr="0095107E">
        <w:rPr>
          <w:rFonts w:asciiTheme="minorBidi" w:hAnsiTheme="minorBidi" w:cs="Arial" w:hint="cs"/>
          <w:sz w:val="24"/>
          <w:szCs w:val="24"/>
          <w:rtl/>
        </w:rPr>
        <w:t>מספר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המקומות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על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הטיסה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מוגבל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לכן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כדאי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להקדים</w:t>
      </w:r>
      <w:r w:rsidRPr="0095107E">
        <w:rPr>
          <w:rFonts w:asciiTheme="minorBidi" w:hAnsiTheme="minorBidi" w:cs="Arial"/>
          <w:sz w:val="24"/>
          <w:szCs w:val="24"/>
          <w:rtl/>
        </w:rPr>
        <w:t xml:space="preserve"> </w:t>
      </w:r>
      <w:r w:rsidRPr="0095107E">
        <w:rPr>
          <w:rFonts w:asciiTheme="minorBidi" w:hAnsiTheme="minorBidi" w:cs="Arial" w:hint="cs"/>
          <w:sz w:val="24"/>
          <w:szCs w:val="24"/>
          <w:rtl/>
        </w:rPr>
        <w:t>ולהירשם</w:t>
      </w:r>
      <w:r w:rsidRPr="0095107E">
        <w:rPr>
          <w:rFonts w:asciiTheme="minorBidi" w:hAnsiTheme="minorBidi" w:cs="Arial"/>
          <w:sz w:val="24"/>
          <w:szCs w:val="24"/>
          <w:rtl/>
        </w:rPr>
        <w:t>!</w:t>
      </w:r>
    </w:p>
    <w:p w14:paraId="04447AAD" w14:textId="599CAAF2" w:rsidR="001A05C5" w:rsidRPr="00362688" w:rsidRDefault="001A05C5" w:rsidP="001F643F">
      <w:pPr>
        <w:bidi/>
        <w:rPr>
          <w:rFonts w:asciiTheme="minorBidi" w:hAnsiTheme="minorBidi"/>
          <w:sz w:val="30"/>
          <w:szCs w:val="30"/>
        </w:rPr>
      </w:pPr>
      <w:r w:rsidRPr="00362688">
        <w:rPr>
          <w:rFonts w:asciiTheme="minorBidi" w:hAnsiTheme="minorBidi"/>
          <w:sz w:val="30"/>
          <w:szCs w:val="30"/>
          <w:rtl/>
        </w:rPr>
        <w:t>הטיול מאורגן ומנוהל ע"י חברת "</w:t>
      </w:r>
      <w:r w:rsidR="00A54C86">
        <w:rPr>
          <w:rFonts w:asciiTheme="minorBidi" w:hAnsiTheme="minorBidi" w:hint="cs"/>
          <w:sz w:val="30"/>
          <w:szCs w:val="30"/>
          <w:rtl/>
        </w:rPr>
        <w:t>א</w:t>
      </w:r>
      <w:r w:rsidR="001F643F">
        <w:rPr>
          <w:rFonts w:asciiTheme="minorBidi" w:hAnsiTheme="minorBidi" w:hint="cs"/>
          <w:sz w:val="30"/>
          <w:szCs w:val="30"/>
          <w:rtl/>
        </w:rPr>
        <w:t>שת טורס</w:t>
      </w:r>
      <w:r w:rsidR="00A54C86">
        <w:rPr>
          <w:rFonts w:asciiTheme="minorBidi" w:hAnsiTheme="minorBidi" w:hint="cs"/>
          <w:sz w:val="30"/>
          <w:szCs w:val="30"/>
          <w:rtl/>
        </w:rPr>
        <w:t xml:space="preserve"> </w:t>
      </w:r>
      <w:r w:rsidRPr="00362688">
        <w:rPr>
          <w:rFonts w:asciiTheme="minorBidi" w:hAnsiTheme="minorBidi"/>
          <w:sz w:val="30"/>
          <w:szCs w:val="30"/>
          <w:rtl/>
        </w:rPr>
        <w:t>" ובאחריותה, התשלום יועבר ישירות לחברת "</w:t>
      </w:r>
      <w:r w:rsidR="00A54C86">
        <w:rPr>
          <w:rFonts w:asciiTheme="minorBidi" w:hAnsiTheme="minorBidi" w:hint="cs"/>
          <w:sz w:val="30"/>
          <w:szCs w:val="30"/>
          <w:rtl/>
        </w:rPr>
        <w:t>א</w:t>
      </w:r>
      <w:r w:rsidR="001F643F">
        <w:rPr>
          <w:rFonts w:asciiTheme="minorBidi" w:hAnsiTheme="minorBidi" w:hint="cs"/>
          <w:sz w:val="30"/>
          <w:szCs w:val="30"/>
          <w:rtl/>
        </w:rPr>
        <w:t>שת טורס</w:t>
      </w:r>
      <w:r w:rsidRPr="00362688">
        <w:rPr>
          <w:rFonts w:asciiTheme="minorBidi" w:hAnsiTheme="minorBidi"/>
          <w:sz w:val="30"/>
          <w:szCs w:val="30"/>
          <w:rtl/>
        </w:rPr>
        <w:t>"</w:t>
      </w:r>
    </w:p>
    <w:p w14:paraId="043831E4" w14:textId="0E1B44D7" w:rsidR="00971132" w:rsidRPr="00362688" w:rsidRDefault="001A05C5" w:rsidP="0089312C">
      <w:pPr>
        <w:bidi/>
        <w:jc w:val="center"/>
        <w:rPr>
          <w:rFonts w:asciiTheme="minorBidi" w:hAnsiTheme="minorBidi"/>
          <w:sz w:val="30"/>
          <w:szCs w:val="30"/>
          <w:rtl/>
        </w:rPr>
      </w:pPr>
      <w:r w:rsidRPr="00362688">
        <w:rPr>
          <w:rFonts w:asciiTheme="minorBidi" w:hAnsiTheme="minorBidi"/>
          <w:sz w:val="30"/>
          <w:szCs w:val="30"/>
          <w:rtl/>
        </w:rPr>
        <w:t>עופר 052-2945446</w:t>
      </w:r>
    </w:p>
    <w:sectPr w:rsidR="00971132" w:rsidRPr="00362688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2729A" w14:textId="77777777" w:rsidR="00EA3F76" w:rsidRDefault="00EA3F76" w:rsidP="004005F6">
      <w:pPr>
        <w:spacing w:after="0" w:line="240" w:lineRule="auto"/>
      </w:pPr>
      <w:r>
        <w:separator/>
      </w:r>
    </w:p>
  </w:endnote>
  <w:endnote w:type="continuationSeparator" w:id="0">
    <w:p w14:paraId="3C636E9C" w14:textId="77777777" w:rsidR="00EA3F76" w:rsidRDefault="00EA3F76" w:rsidP="0040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2ED5" w14:textId="77777777" w:rsidR="009104BF" w:rsidRDefault="009104BF">
    <w:pPr>
      <w:pStyle w:val="a5"/>
      <w:rPr>
        <w:rtl/>
      </w:rPr>
    </w:pPr>
  </w:p>
  <w:p w14:paraId="59088482" w14:textId="77777777" w:rsidR="009104BF" w:rsidRDefault="00910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AE93C" w14:textId="77777777" w:rsidR="00EA3F76" w:rsidRDefault="00EA3F76" w:rsidP="004005F6">
      <w:pPr>
        <w:spacing w:after="0" w:line="240" w:lineRule="auto"/>
      </w:pPr>
      <w:r>
        <w:separator/>
      </w:r>
    </w:p>
  </w:footnote>
  <w:footnote w:type="continuationSeparator" w:id="0">
    <w:p w14:paraId="279480CD" w14:textId="77777777" w:rsidR="00EA3F76" w:rsidRDefault="00EA3F76" w:rsidP="0040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DBF"/>
    <w:multiLevelType w:val="hybridMultilevel"/>
    <w:tmpl w:val="27AEA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52310"/>
    <w:multiLevelType w:val="hybridMultilevel"/>
    <w:tmpl w:val="86D2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73360"/>
    <w:multiLevelType w:val="hybridMultilevel"/>
    <w:tmpl w:val="81DAF42C"/>
    <w:lvl w:ilvl="0" w:tplc="4CBE92A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F3CE1"/>
    <w:multiLevelType w:val="hybridMultilevel"/>
    <w:tmpl w:val="AD8ECEF8"/>
    <w:lvl w:ilvl="0" w:tplc="F90CD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0411A"/>
    <w:multiLevelType w:val="hybridMultilevel"/>
    <w:tmpl w:val="9B98B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412A7"/>
    <w:multiLevelType w:val="hybridMultilevel"/>
    <w:tmpl w:val="84C61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96C6A"/>
    <w:multiLevelType w:val="hybridMultilevel"/>
    <w:tmpl w:val="DFE4E790"/>
    <w:lvl w:ilvl="0" w:tplc="F90CD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F1"/>
    <w:rsid w:val="00020FE7"/>
    <w:rsid w:val="00061172"/>
    <w:rsid w:val="00063151"/>
    <w:rsid w:val="00095CBF"/>
    <w:rsid w:val="000A13C1"/>
    <w:rsid w:val="000B37B6"/>
    <w:rsid w:val="000B427F"/>
    <w:rsid w:val="000D6185"/>
    <w:rsid w:val="000D68DD"/>
    <w:rsid w:val="000D6CEF"/>
    <w:rsid w:val="000E15EF"/>
    <w:rsid w:val="000E48FC"/>
    <w:rsid w:val="001000A6"/>
    <w:rsid w:val="00111C0F"/>
    <w:rsid w:val="00122C5A"/>
    <w:rsid w:val="00147739"/>
    <w:rsid w:val="00172791"/>
    <w:rsid w:val="00180605"/>
    <w:rsid w:val="001A05C5"/>
    <w:rsid w:val="001B57FE"/>
    <w:rsid w:val="001C1A98"/>
    <w:rsid w:val="001C38F1"/>
    <w:rsid w:val="001C43F5"/>
    <w:rsid w:val="001C5692"/>
    <w:rsid w:val="001D18F1"/>
    <w:rsid w:val="001D1977"/>
    <w:rsid w:val="001D70F5"/>
    <w:rsid w:val="001E083F"/>
    <w:rsid w:val="001F643F"/>
    <w:rsid w:val="0021050B"/>
    <w:rsid w:val="002120E0"/>
    <w:rsid w:val="00236D94"/>
    <w:rsid w:val="00242C57"/>
    <w:rsid w:val="00243647"/>
    <w:rsid w:val="0025102A"/>
    <w:rsid w:val="00252421"/>
    <w:rsid w:val="0025271B"/>
    <w:rsid w:val="0025654D"/>
    <w:rsid w:val="002721DE"/>
    <w:rsid w:val="0028339B"/>
    <w:rsid w:val="002844F2"/>
    <w:rsid w:val="002903D4"/>
    <w:rsid w:val="002A4B46"/>
    <w:rsid w:val="002B2AA1"/>
    <w:rsid w:val="002B3579"/>
    <w:rsid w:val="002C1C1C"/>
    <w:rsid w:val="002C4A78"/>
    <w:rsid w:val="002D136C"/>
    <w:rsid w:val="002F32DB"/>
    <w:rsid w:val="002F5664"/>
    <w:rsid w:val="002F7F68"/>
    <w:rsid w:val="00303FFA"/>
    <w:rsid w:val="00321118"/>
    <w:rsid w:val="00324984"/>
    <w:rsid w:val="00332291"/>
    <w:rsid w:val="00333010"/>
    <w:rsid w:val="003407D0"/>
    <w:rsid w:val="00362688"/>
    <w:rsid w:val="00373ACF"/>
    <w:rsid w:val="00383333"/>
    <w:rsid w:val="0038375E"/>
    <w:rsid w:val="00383BA4"/>
    <w:rsid w:val="00394110"/>
    <w:rsid w:val="003A712B"/>
    <w:rsid w:val="003D4267"/>
    <w:rsid w:val="003F4D8B"/>
    <w:rsid w:val="004005F6"/>
    <w:rsid w:val="00404E06"/>
    <w:rsid w:val="00411585"/>
    <w:rsid w:val="00444603"/>
    <w:rsid w:val="00457EBF"/>
    <w:rsid w:val="00467CC7"/>
    <w:rsid w:val="00473559"/>
    <w:rsid w:val="00473A6F"/>
    <w:rsid w:val="00476D98"/>
    <w:rsid w:val="00495D6D"/>
    <w:rsid w:val="004A0C5E"/>
    <w:rsid w:val="004B15F4"/>
    <w:rsid w:val="004D2A25"/>
    <w:rsid w:val="004E36D0"/>
    <w:rsid w:val="004F4832"/>
    <w:rsid w:val="004F50ED"/>
    <w:rsid w:val="00506825"/>
    <w:rsid w:val="00507E59"/>
    <w:rsid w:val="00517ABA"/>
    <w:rsid w:val="00525991"/>
    <w:rsid w:val="00526FDE"/>
    <w:rsid w:val="00571598"/>
    <w:rsid w:val="00576476"/>
    <w:rsid w:val="005867A3"/>
    <w:rsid w:val="00596EA7"/>
    <w:rsid w:val="005C1A3C"/>
    <w:rsid w:val="005C32C9"/>
    <w:rsid w:val="005C72DC"/>
    <w:rsid w:val="005E3388"/>
    <w:rsid w:val="00602794"/>
    <w:rsid w:val="006039BB"/>
    <w:rsid w:val="00653CDB"/>
    <w:rsid w:val="0068236B"/>
    <w:rsid w:val="00686440"/>
    <w:rsid w:val="0069509C"/>
    <w:rsid w:val="00697EF9"/>
    <w:rsid w:val="006A05F2"/>
    <w:rsid w:val="006A11B5"/>
    <w:rsid w:val="006A605C"/>
    <w:rsid w:val="006A7876"/>
    <w:rsid w:val="006B28F9"/>
    <w:rsid w:val="006C2200"/>
    <w:rsid w:val="006C26EA"/>
    <w:rsid w:val="006C2A21"/>
    <w:rsid w:val="006C34C3"/>
    <w:rsid w:val="006C63D3"/>
    <w:rsid w:val="006C6EBB"/>
    <w:rsid w:val="006D20B0"/>
    <w:rsid w:val="006E3675"/>
    <w:rsid w:val="006E71F8"/>
    <w:rsid w:val="006E7ACF"/>
    <w:rsid w:val="006F2BF1"/>
    <w:rsid w:val="006F3513"/>
    <w:rsid w:val="006F7F1B"/>
    <w:rsid w:val="0070573D"/>
    <w:rsid w:val="007177A9"/>
    <w:rsid w:val="00723222"/>
    <w:rsid w:val="00734420"/>
    <w:rsid w:val="00742EA6"/>
    <w:rsid w:val="00755D3D"/>
    <w:rsid w:val="007618AF"/>
    <w:rsid w:val="007624A2"/>
    <w:rsid w:val="00767A4B"/>
    <w:rsid w:val="007702A8"/>
    <w:rsid w:val="00777F43"/>
    <w:rsid w:val="00790CAD"/>
    <w:rsid w:val="007A5CDE"/>
    <w:rsid w:val="007A6EA8"/>
    <w:rsid w:val="007B2A82"/>
    <w:rsid w:val="007D3899"/>
    <w:rsid w:val="007D3E7A"/>
    <w:rsid w:val="007E6455"/>
    <w:rsid w:val="007F36BA"/>
    <w:rsid w:val="007F67CB"/>
    <w:rsid w:val="007F7056"/>
    <w:rsid w:val="00811E97"/>
    <w:rsid w:val="00817004"/>
    <w:rsid w:val="00821EA5"/>
    <w:rsid w:val="00830B70"/>
    <w:rsid w:val="00844982"/>
    <w:rsid w:val="008456D3"/>
    <w:rsid w:val="00852371"/>
    <w:rsid w:val="00852E1B"/>
    <w:rsid w:val="0085698B"/>
    <w:rsid w:val="0086581F"/>
    <w:rsid w:val="008658AF"/>
    <w:rsid w:val="008736E2"/>
    <w:rsid w:val="00873AE8"/>
    <w:rsid w:val="00876532"/>
    <w:rsid w:val="00880843"/>
    <w:rsid w:val="0089312C"/>
    <w:rsid w:val="008A703F"/>
    <w:rsid w:val="008C7E7B"/>
    <w:rsid w:val="008E182F"/>
    <w:rsid w:val="008F030A"/>
    <w:rsid w:val="008F6D7D"/>
    <w:rsid w:val="009104BF"/>
    <w:rsid w:val="0092725F"/>
    <w:rsid w:val="00934883"/>
    <w:rsid w:val="0095107E"/>
    <w:rsid w:val="00953FD1"/>
    <w:rsid w:val="00954E99"/>
    <w:rsid w:val="00971132"/>
    <w:rsid w:val="00971DF7"/>
    <w:rsid w:val="00992685"/>
    <w:rsid w:val="00993A3C"/>
    <w:rsid w:val="009A0658"/>
    <w:rsid w:val="009A436F"/>
    <w:rsid w:val="009A7508"/>
    <w:rsid w:val="009C38D1"/>
    <w:rsid w:val="009F774D"/>
    <w:rsid w:val="00A00C35"/>
    <w:rsid w:val="00A00E08"/>
    <w:rsid w:val="00A23017"/>
    <w:rsid w:val="00A303E7"/>
    <w:rsid w:val="00A30457"/>
    <w:rsid w:val="00A5219A"/>
    <w:rsid w:val="00A52958"/>
    <w:rsid w:val="00A54C86"/>
    <w:rsid w:val="00A75E1E"/>
    <w:rsid w:val="00A83522"/>
    <w:rsid w:val="00AA0978"/>
    <w:rsid w:val="00AD4980"/>
    <w:rsid w:val="00AF2089"/>
    <w:rsid w:val="00B03744"/>
    <w:rsid w:val="00B0401E"/>
    <w:rsid w:val="00B077E4"/>
    <w:rsid w:val="00B20693"/>
    <w:rsid w:val="00B300FA"/>
    <w:rsid w:val="00B41F51"/>
    <w:rsid w:val="00B44A84"/>
    <w:rsid w:val="00B6121B"/>
    <w:rsid w:val="00B650A4"/>
    <w:rsid w:val="00B8186D"/>
    <w:rsid w:val="00B83525"/>
    <w:rsid w:val="00B838C4"/>
    <w:rsid w:val="00B94FD6"/>
    <w:rsid w:val="00BA69FE"/>
    <w:rsid w:val="00BB45A4"/>
    <w:rsid w:val="00BB6450"/>
    <w:rsid w:val="00BC5475"/>
    <w:rsid w:val="00BD3534"/>
    <w:rsid w:val="00BE33F7"/>
    <w:rsid w:val="00BE6F73"/>
    <w:rsid w:val="00BF3565"/>
    <w:rsid w:val="00BF633F"/>
    <w:rsid w:val="00C11845"/>
    <w:rsid w:val="00C17ED2"/>
    <w:rsid w:val="00C30936"/>
    <w:rsid w:val="00C50DF8"/>
    <w:rsid w:val="00C62CF0"/>
    <w:rsid w:val="00C7548C"/>
    <w:rsid w:val="00C855ED"/>
    <w:rsid w:val="00C91AAC"/>
    <w:rsid w:val="00CA5A81"/>
    <w:rsid w:val="00CB3D06"/>
    <w:rsid w:val="00CB6FC2"/>
    <w:rsid w:val="00CC3366"/>
    <w:rsid w:val="00CC7164"/>
    <w:rsid w:val="00CC7AC7"/>
    <w:rsid w:val="00CE1EF9"/>
    <w:rsid w:val="00CE4B50"/>
    <w:rsid w:val="00CF07DC"/>
    <w:rsid w:val="00CF0F5B"/>
    <w:rsid w:val="00CF3231"/>
    <w:rsid w:val="00D02912"/>
    <w:rsid w:val="00D05176"/>
    <w:rsid w:val="00D14202"/>
    <w:rsid w:val="00D27069"/>
    <w:rsid w:val="00D329F7"/>
    <w:rsid w:val="00D401AA"/>
    <w:rsid w:val="00D41564"/>
    <w:rsid w:val="00D53BD5"/>
    <w:rsid w:val="00D65B98"/>
    <w:rsid w:val="00D6659D"/>
    <w:rsid w:val="00D66CD9"/>
    <w:rsid w:val="00D7332D"/>
    <w:rsid w:val="00D734E2"/>
    <w:rsid w:val="00DB36DC"/>
    <w:rsid w:val="00DB76D2"/>
    <w:rsid w:val="00DC3D77"/>
    <w:rsid w:val="00DE089B"/>
    <w:rsid w:val="00DE1272"/>
    <w:rsid w:val="00DE29C8"/>
    <w:rsid w:val="00E04F55"/>
    <w:rsid w:val="00E106E4"/>
    <w:rsid w:val="00E15986"/>
    <w:rsid w:val="00E32C21"/>
    <w:rsid w:val="00E435AB"/>
    <w:rsid w:val="00E57C3D"/>
    <w:rsid w:val="00E6237D"/>
    <w:rsid w:val="00E71952"/>
    <w:rsid w:val="00E72319"/>
    <w:rsid w:val="00EA3F76"/>
    <w:rsid w:val="00EA77A9"/>
    <w:rsid w:val="00EB15FC"/>
    <w:rsid w:val="00EB28AD"/>
    <w:rsid w:val="00EB6C28"/>
    <w:rsid w:val="00EC5F71"/>
    <w:rsid w:val="00EE2775"/>
    <w:rsid w:val="00EF2045"/>
    <w:rsid w:val="00F11735"/>
    <w:rsid w:val="00F24CC2"/>
    <w:rsid w:val="00F27A94"/>
    <w:rsid w:val="00F3090B"/>
    <w:rsid w:val="00F328D7"/>
    <w:rsid w:val="00F43484"/>
    <w:rsid w:val="00F53705"/>
    <w:rsid w:val="00F93937"/>
    <w:rsid w:val="00FB4AC5"/>
    <w:rsid w:val="00FB4D0E"/>
    <w:rsid w:val="00FB7F57"/>
    <w:rsid w:val="00FC4D19"/>
    <w:rsid w:val="00FC684D"/>
    <w:rsid w:val="00FF101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BCC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4005F6"/>
  </w:style>
  <w:style w:type="paragraph" w:styleId="a5">
    <w:name w:val="footer"/>
    <w:basedOn w:val="a"/>
    <w:link w:val="a6"/>
    <w:uiPriority w:val="99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005F6"/>
  </w:style>
  <w:style w:type="paragraph" w:styleId="a7">
    <w:name w:val="List Paragraph"/>
    <w:basedOn w:val="a"/>
    <w:uiPriority w:val="34"/>
    <w:qFormat/>
    <w:rsid w:val="00653C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0C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A0C5E"/>
    <w:rPr>
      <w:rFonts w:ascii="Tahoma" w:hAnsi="Tahoma" w:cs="Tahoma"/>
      <w:sz w:val="18"/>
      <w:szCs w:val="18"/>
    </w:rPr>
  </w:style>
  <w:style w:type="paragraph" w:customStyle="1" w:styleId="wordsection1">
    <w:name w:val="wordsection1"/>
    <w:basedOn w:val="a"/>
    <w:uiPriority w:val="99"/>
    <w:rsid w:val="007D3E7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F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476D98"/>
  </w:style>
  <w:style w:type="character" w:styleId="ab">
    <w:name w:val="Strong"/>
    <w:basedOn w:val="a0"/>
    <w:uiPriority w:val="22"/>
    <w:qFormat/>
    <w:rsid w:val="00D734E2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EF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1F643F"/>
    <w:pPr>
      <w:bidi/>
      <w:spacing w:after="120" w:line="240" w:lineRule="auto"/>
    </w:pPr>
    <w:rPr>
      <w:rFonts w:ascii="Arial" w:eastAsia="Times New Roman" w:hAnsi="Arial" w:cs="Miriam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1F643F"/>
    <w:rPr>
      <w:rFonts w:ascii="Arial" w:eastAsia="Times New Roman" w:hAnsi="Arial" w:cs="Miriam"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4005F6"/>
  </w:style>
  <w:style w:type="paragraph" w:styleId="a5">
    <w:name w:val="footer"/>
    <w:basedOn w:val="a"/>
    <w:link w:val="a6"/>
    <w:uiPriority w:val="99"/>
    <w:unhideWhenUsed/>
    <w:rsid w:val="004005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005F6"/>
  </w:style>
  <w:style w:type="paragraph" w:styleId="a7">
    <w:name w:val="List Paragraph"/>
    <w:basedOn w:val="a"/>
    <w:uiPriority w:val="34"/>
    <w:qFormat/>
    <w:rsid w:val="00653C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0C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A0C5E"/>
    <w:rPr>
      <w:rFonts w:ascii="Tahoma" w:hAnsi="Tahoma" w:cs="Tahoma"/>
      <w:sz w:val="18"/>
      <w:szCs w:val="18"/>
    </w:rPr>
  </w:style>
  <w:style w:type="paragraph" w:customStyle="1" w:styleId="wordsection1">
    <w:name w:val="wordsection1"/>
    <w:basedOn w:val="a"/>
    <w:uiPriority w:val="99"/>
    <w:rsid w:val="007D3E7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4F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476D98"/>
  </w:style>
  <w:style w:type="character" w:styleId="ab">
    <w:name w:val="Strong"/>
    <w:basedOn w:val="a0"/>
    <w:uiPriority w:val="22"/>
    <w:qFormat/>
    <w:rsid w:val="00D734E2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EF2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1F643F"/>
    <w:pPr>
      <w:bidi/>
      <w:spacing w:after="120" w:line="240" w:lineRule="auto"/>
    </w:pPr>
    <w:rPr>
      <w:rFonts w:ascii="Arial" w:eastAsia="Times New Roman" w:hAnsi="Arial" w:cs="Miriam"/>
      <w:sz w:val="24"/>
      <w:szCs w:val="24"/>
      <w:lang w:eastAsia="he-IL"/>
    </w:rPr>
  </w:style>
  <w:style w:type="character" w:customStyle="1" w:styleId="ad">
    <w:name w:val="גוף טקסט תו"/>
    <w:basedOn w:val="a0"/>
    <w:link w:val="ac"/>
    <w:rsid w:val="001F643F"/>
    <w:rPr>
      <w:rFonts w:ascii="Arial" w:eastAsia="Times New Roman" w:hAnsi="Arial" w:cs="Miriam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C9CC-7B63-4703-A079-DE7C11FF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1040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Owner</dc:creator>
  <cp:lastModifiedBy>עופרים</cp:lastModifiedBy>
  <cp:revision>8</cp:revision>
  <cp:lastPrinted>2022-10-30T18:28:00Z</cp:lastPrinted>
  <dcterms:created xsi:type="dcterms:W3CDTF">2026-02-01T11:47:00Z</dcterms:created>
  <dcterms:modified xsi:type="dcterms:W3CDTF">2026-07-16T12:35:00Z</dcterms:modified>
</cp:coreProperties>
</file>