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D1" w:rsidRPr="002C139A" w:rsidRDefault="00B20DD1" w:rsidP="00EB2A84">
      <w:pPr>
        <w:jc w:val="center"/>
        <w:rPr>
          <w:rFonts w:ascii="Arial" w:hAnsi="Arial" w:cs="Arial"/>
          <w:b/>
          <w:bCs/>
          <w:sz w:val="36"/>
          <w:szCs w:val="36"/>
          <w:rtl/>
        </w:rPr>
      </w:pPr>
      <w:r w:rsidRPr="002C139A">
        <w:rPr>
          <w:rFonts w:ascii="Arial" w:hAnsi="Arial" w:cs="Arial"/>
          <w:b/>
          <w:bCs/>
          <w:sz w:val="36"/>
          <w:szCs w:val="36"/>
          <w:rtl/>
        </w:rPr>
        <w:t xml:space="preserve">טיול </w:t>
      </w:r>
      <w:r w:rsidR="00426429" w:rsidRPr="002C139A">
        <w:rPr>
          <w:rFonts w:ascii="Arial" w:hAnsi="Arial" w:cs="Arial" w:hint="cs"/>
          <w:b/>
          <w:bCs/>
          <w:sz w:val="36"/>
          <w:szCs w:val="36"/>
          <w:rtl/>
        </w:rPr>
        <w:t>לגיאורגיה</w:t>
      </w:r>
      <w:r w:rsidR="00B04010" w:rsidRPr="002C139A">
        <w:rPr>
          <w:rFonts w:ascii="Arial" w:hAnsi="Arial" w:cs="Arial" w:hint="cs"/>
          <w:b/>
          <w:bCs/>
          <w:sz w:val="36"/>
          <w:szCs w:val="36"/>
          <w:rtl/>
        </w:rPr>
        <w:t xml:space="preserve"> </w:t>
      </w:r>
      <w:r w:rsidR="001C4B2A" w:rsidRPr="002C139A">
        <w:rPr>
          <w:rFonts w:ascii="Arial" w:hAnsi="Arial" w:cs="Arial" w:hint="cs"/>
          <w:b/>
          <w:bCs/>
          <w:sz w:val="36"/>
          <w:szCs w:val="36"/>
          <w:rtl/>
        </w:rPr>
        <w:t>ב</w:t>
      </w:r>
      <w:r w:rsidR="00EB2A84">
        <w:rPr>
          <w:rFonts w:ascii="Arial" w:hAnsi="Arial" w:cs="Arial" w:hint="cs"/>
          <w:b/>
          <w:bCs/>
          <w:sz w:val="36"/>
          <w:szCs w:val="36"/>
          <w:rtl/>
        </w:rPr>
        <w:t>פסח</w:t>
      </w:r>
    </w:p>
    <w:p w:rsidR="00426429" w:rsidRPr="00426429" w:rsidRDefault="00426429" w:rsidP="00426429">
      <w:pPr>
        <w:pStyle w:val="6"/>
        <w:jc w:val="center"/>
        <w:rPr>
          <w:rFonts w:ascii="Arial" w:hAnsi="Arial"/>
          <w:sz w:val="32"/>
          <w:szCs w:val="32"/>
          <w:rtl/>
        </w:rPr>
      </w:pPr>
      <w:r w:rsidRPr="00426429">
        <w:rPr>
          <w:rFonts w:ascii="Arial" w:hAnsi="Arial" w:hint="cs"/>
          <w:sz w:val="32"/>
          <w:szCs w:val="32"/>
          <w:rtl/>
        </w:rPr>
        <w:t>(8 ימים/7 לילות)</w:t>
      </w:r>
    </w:p>
    <w:p w:rsidR="00426429" w:rsidRPr="00426429" w:rsidRDefault="00EB2A84" w:rsidP="001C4B2A">
      <w:pPr>
        <w:jc w:val="center"/>
        <w:rPr>
          <w:rFonts w:ascii="Arial" w:hAnsi="Arial" w:cs="Arial"/>
          <w:b/>
          <w:bCs/>
          <w:sz w:val="36"/>
          <w:szCs w:val="36"/>
          <w:u w:val="single"/>
        </w:rPr>
      </w:pPr>
      <w:r>
        <w:rPr>
          <w:rFonts w:ascii="Arial" w:hAnsi="Arial" w:cs="Arial" w:hint="cs"/>
          <w:b/>
          <w:bCs/>
          <w:sz w:val="36"/>
          <w:szCs w:val="36"/>
          <w:u w:val="single"/>
          <w:rtl/>
        </w:rPr>
        <w:t>8-15.4.20</w:t>
      </w:r>
    </w:p>
    <w:p w:rsidR="001C4B2A" w:rsidRDefault="001C4B2A" w:rsidP="00961A76">
      <w:pPr>
        <w:spacing w:line="360" w:lineRule="auto"/>
        <w:outlineLvl w:val="6"/>
        <w:rPr>
          <w:rFonts w:ascii="Arial" w:hAnsi="Arial" w:cs="Arial"/>
          <w:color w:val="333333"/>
          <w:shd w:val="clear" w:color="auto" w:fill="FFFFFF"/>
          <w:rtl/>
        </w:rPr>
      </w:pPr>
      <w:r w:rsidRPr="001C4B2A">
        <w:rPr>
          <w:rFonts w:ascii="Arial" w:hAnsi="Arial" w:cs="Arial"/>
          <w:color w:val="333333"/>
          <w:shd w:val="clear" w:color="auto" w:fill="FFFFFF"/>
          <w:rtl/>
        </w:rPr>
        <w:t xml:space="preserve">טיול מאורגן בגיאורגיה הקסומה בין הערים בטומי </w:t>
      </w:r>
      <w:proofErr w:type="spellStart"/>
      <w:r w:rsidRPr="001C4B2A">
        <w:rPr>
          <w:rFonts w:ascii="Arial" w:hAnsi="Arial" w:cs="Arial"/>
          <w:color w:val="333333"/>
          <w:shd w:val="clear" w:color="auto" w:fill="FFFFFF"/>
          <w:rtl/>
        </w:rPr>
        <w:t>לכותאיסי</w:t>
      </w:r>
      <w:proofErr w:type="spellEnd"/>
      <w:r w:rsidRPr="001C4B2A">
        <w:rPr>
          <w:rFonts w:ascii="Arial" w:hAnsi="Arial" w:cs="Arial"/>
          <w:color w:val="333333"/>
          <w:shd w:val="clear" w:color="auto" w:fill="FFFFFF"/>
          <w:rtl/>
        </w:rPr>
        <w:t xml:space="preserve"> וטביליסי, בין עיר המערות, מנזרים עתיקים ועיירות, וגם טיול ג'יפים בקווקז! חוויה מיוחדת שמהותה היכרות קרובה עם פלאותיה של גיאורגיה ונופיה המרהיבים, שפע של טעמים ונופים בגיאורגיה הצבעונית, המושכת, המרתקת והיפה להפליא!</w:t>
      </w:r>
      <w:r w:rsidR="00F93251">
        <w:rPr>
          <w:rFonts w:ascii="Arial" w:hAnsi="Arial" w:cs="Arial"/>
          <w:color w:val="333333"/>
          <w:shd w:val="clear" w:color="auto" w:fill="FFFFFF"/>
          <w:rtl/>
        </w:rPr>
        <w:t>.</w:t>
      </w:r>
      <w:r w:rsidR="00B04010">
        <w:rPr>
          <w:rFonts w:ascii="Arial" w:hAnsi="Arial" w:cs="Arial" w:hint="cs"/>
          <w:color w:val="333333"/>
          <w:shd w:val="clear" w:color="auto" w:fill="FFFFFF"/>
          <w:rtl/>
        </w:rPr>
        <w:t xml:space="preserve"> </w:t>
      </w:r>
    </w:p>
    <w:p w:rsidR="00F93251" w:rsidRPr="00F93251" w:rsidRDefault="00F93251" w:rsidP="001C4B2A">
      <w:pPr>
        <w:spacing w:line="360" w:lineRule="auto"/>
        <w:outlineLvl w:val="6"/>
        <w:rPr>
          <w:rFonts w:ascii="Arial" w:hAnsi="Arial" w:cs="Arial"/>
          <w:b/>
          <w:bCs/>
          <w:u w:val="single"/>
        </w:rPr>
      </w:pPr>
      <w:r>
        <w:rPr>
          <w:rFonts w:ascii="Arial" w:hAnsi="Arial" w:cs="Arial"/>
          <w:color w:val="333333"/>
          <w:shd w:val="clear" w:color="auto" w:fill="FFFFFF"/>
          <w:rtl/>
        </w:rPr>
        <w:t>האתרים בהם נבקר : טביליסי</w:t>
      </w:r>
      <w:r>
        <w:rPr>
          <w:rFonts w:ascii="Arial" w:hAnsi="Arial" w:cs="Arial" w:hint="cs"/>
          <w:color w:val="333333"/>
          <w:shd w:val="clear" w:color="auto" w:fill="FFFFFF"/>
          <w:rtl/>
        </w:rPr>
        <w:t>,</w:t>
      </w:r>
      <w:r w:rsidR="00961A76">
        <w:rPr>
          <w:rFonts w:ascii="Arial" w:hAnsi="Arial" w:cs="Arial" w:hint="cs"/>
          <w:color w:val="333333"/>
          <w:shd w:val="clear" w:color="auto" w:fill="FFFFFF"/>
          <w:rtl/>
        </w:rPr>
        <w:t xml:space="preserve"> </w:t>
      </w:r>
      <w:r>
        <w:rPr>
          <w:rFonts w:ascii="Arial" w:hAnsi="Arial" w:cs="Arial" w:hint="cs"/>
          <w:color w:val="333333"/>
          <w:shd w:val="clear" w:color="auto" w:fill="FFFFFF"/>
          <w:rtl/>
        </w:rPr>
        <w:t>גורי</w:t>
      </w:r>
      <w:r w:rsidRPr="00F93251">
        <w:rPr>
          <w:rFonts w:ascii="Arial" w:hAnsi="Arial" w:cs="Arial"/>
          <w:color w:val="333333"/>
          <w:shd w:val="clear" w:color="auto" w:fill="FFFFFF"/>
          <w:rtl/>
        </w:rPr>
        <w:t>,</w:t>
      </w:r>
      <w:r w:rsidR="00961A76">
        <w:rPr>
          <w:rFonts w:ascii="Arial" w:hAnsi="Arial" w:cs="Arial" w:hint="cs"/>
          <w:color w:val="333333"/>
          <w:shd w:val="clear" w:color="auto" w:fill="FFFFFF"/>
          <w:rtl/>
        </w:rPr>
        <w:t xml:space="preserve"> </w:t>
      </w:r>
      <w:r w:rsidRPr="00F93251">
        <w:rPr>
          <w:rFonts w:ascii="Arial" w:hAnsi="Arial" w:cs="Arial"/>
          <w:color w:val="333333"/>
          <w:shd w:val="clear" w:color="auto" w:fill="FFFFFF"/>
          <w:rtl/>
        </w:rPr>
        <w:t xml:space="preserve">טיול ג'יפים בהרי </w:t>
      </w:r>
      <w:proofErr w:type="spellStart"/>
      <w:r w:rsidRPr="00F93251">
        <w:rPr>
          <w:rFonts w:ascii="Arial" w:hAnsi="Arial" w:cs="Arial"/>
          <w:color w:val="333333"/>
          <w:shd w:val="clear" w:color="auto" w:fill="FFFFFF"/>
          <w:rtl/>
        </w:rPr>
        <w:t>הקוקז</w:t>
      </w:r>
      <w:proofErr w:type="spellEnd"/>
      <w:r w:rsidRPr="00F93251">
        <w:rPr>
          <w:rFonts w:ascii="Arial" w:hAnsi="Arial" w:cs="Arial"/>
          <w:color w:val="333333"/>
          <w:shd w:val="clear" w:color="auto" w:fill="FFFFFF"/>
          <w:rtl/>
        </w:rPr>
        <w:t xml:space="preserve"> ו</w:t>
      </w:r>
      <w:r w:rsidR="001C4B2A" w:rsidRPr="001C4B2A">
        <w:rPr>
          <w:rtl/>
        </w:rPr>
        <w:t xml:space="preserve"> </w:t>
      </w:r>
      <w:proofErr w:type="spellStart"/>
      <w:r w:rsidR="001C4B2A" w:rsidRPr="001C4B2A">
        <w:rPr>
          <w:rFonts w:ascii="Arial" w:hAnsi="Arial" w:cs="Arial"/>
          <w:color w:val="333333"/>
          <w:shd w:val="clear" w:color="auto" w:fill="FFFFFF"/>
          <w:rtl/>
        </w:rPr>
        <w:t>גודאוורי</w:t>
      </w:r>
      <w:proofErr w:type="spellEnd"/>
      <w:r w:rsidR="001C4B2A" w:rsidRPr="001C4B2A">
        <w:rPr>
          <w:rFonts w:ascii="Arial" w:hAnsi="Arial" w:cs="Arial"/>
          <w:color w:val="333333"/>
          <w:shd w:val="clear" w:color="auto" w:fill="FFFFFF"/>
          <w:rtl/>
        </w:rPr>
        <w:t xml:space="preserve"> </w:t>
      </w:r>
      <w:r w:rsidR="001C4B2A">
        <w:rPr>
          <w:rFonts w:ascii="Arial" w:hAnsi="Arial" w:cs="Arial" w:hint="cs"/>
          <w:color w:val="333333"/>
          <w:shd w:val="clear" w:color="auto" w:fill="FFFFFF"/>
          <w:rtl/>
        </w:rPr>
        <w:t>,</w:t>
      </w:r>
      <w:proofErr w:type="spellStart"/>
      <w:r w:rsidR="001C4B2A" w:rsidRPr="001C4B2A">
        <w:rPr>
          <w:rFonts w:ascii="Arial" w:hAnsi="Arial" w:cs="Arial"/>
          <w:color w:val="333333"/>
          <w:shd w:val="clear" w:color="auto" w:fill="FFFFFF"/>
          <w:rtl/>
        </w:rPr>
        <w:t>מצחטה</w:t>
      </w:r>
      <w:proofErr w:type="spellEnd"/>
      <w:r w:rsidR="001C4B2A" w:rsidRPr="001C4B2A">
        <w:rPr>
          <w:rFonts w:ascii="Arial" w:hAnsi="Arial" w:cs="Arial"/>
          <w:color w:val="333333"/>
          <w:shd w:val="clear" w:color="auto" w:fill="FFFFFF"/>
          <w:rtl/>
        </w:rPr>
        <w:t xml:space="preserve"> </w:t>
      </w:r>
      <w:r w:rsidR="001C4B2A">
        <w:rPr>
          <w:rFonts w:ascii="Arial" w:hAnsi="Arial" w:cs="Arial" w:hint="cs"/>
          <w:color w:val="333333"/>
          <w:shd w:val="clear" w:color="auto" w:fill="FFFFFF"/>
          <w:rtl/>
        </w:rPr>
        <w:t>,</w:t>
      </w:r>
      <w:r w:rsidR="001C4B2A" w:rsidRPr="001C4B2A">
        <w:rPr>
          <w:rFonts w:ascii="Arial" w:hAnsi="Arial" w:cs="Arial"/>
          <w:color w:val="333333"/>
          <w:shd w:val="clear" w:color="auto" w:fill="FFFFFF"/>
          <w:rtl/>
        </w:rPr>
        <w:t xml:space="preserve"> גורי </w:t>
      </w:r>
      <w:r w:rsidR="001C4B2A">
        <w:rPr>
          <w:rFonts w:ascii="Arial" w:hAnsi="Arial" w:cs="Arial" w:hint="cs"/>
          <w:color w:val="333333"/>
          <w:shd w:val="clear" w:color="auto" w:fill="FFFFFF"/>
          <w:rtl/>
        </w:rPr>
        <w:t>,</w:t>
      </w:r>
      <w:r w:rsidR="001C4B2A" w:rsidRPr="001C4B2A">
        <w:rPr>
          <w:rFonts w:ascii="Arial" w:hAnsi="Arial" w:cs="Arial"/>
          <w:color w:val="333333"/>
          <w:shd w:val="clear" w:color="auto" w:fill="FFFFFF"/>
          <w:rtl/>
        </w:rPr>
        <w:t xml:space="preserve"> </w:t>
      </w:r>
      <w:proofErr w:type="spellStart"/>
      <w:r w:rsidR="001C4B2A" w:rsidRPr="001C4B2A">
        <w:rPr>
          <w:rFonts w:ascii="Arial" w:hAnsi="Arial" w:cs="Arial"/>
          <w:color w:val="333333"/>
          <w:shd w:val="clear" w:color="auto" w:fill="FFFFFF"/>
          <w:rtl/>
        </w:rPr>
        <w:t>בורג'ומי</w:t>
      </w:r>
      <w:proofErr w:type="spellEnd"/>
      <w:r w:rsidR="001C4B2A" w:rsidRPr="001C4B2A">
        <w:rPr>
          <w:rFonts w:ascii="Arial" w:hAnsi="Arial" w:cs="Arial"/>
          <w:color w:val="333333"/>
          <w:shd w:val="clear" w:color="auto" w:fill="FFFFFF"/>
          <w:rtl/>
        </w:rPr>
        <w:t xml:space="preserve"> </w:t>
      </w:r>
      <w:r w:rsidR="001C4B2A">
        <w:rPr>
          <w:rFonts w:ascii="Arial" w:hAnsi="Arial" w:cs="Arial" w:hint="cs"/>
          <w:color w:val="333333"/>
          <w:shd w:val="clear" w:color="auto" w:fill="FFFFFF"/>
          <w:rtl/>
        </w:rPr>
        <w:t>,</w:t>
      </w:r>
      <w:r w:rsidR="001C4B2A" w:rsidRPr="001C4B2A">
        <w:rPr>
          <w:rFonts w:ascii="Arial" w:hAnsi="Arial" w:cs="Arial"/>
          <w:color w:val="333333"/>
          <w:shd w:val="clear" w:color="auto" w:fill="FFFFFF"/>
          <w:rtl/>
        </w:rPr>
        <w:t xml:space="preserve"> בקוריאני </w:t>
      </w:r>
      <w:r w:rsidR="001C4B2A">
        <w:rPr>
          <w:rFonts w:ascii="Arial" w:hAnsi="Arial" w:cs="Arial" w:hint="cs"/>
          <w:color w:val="333333"/>
          <w:shd w:val="clear" w:color="auto" w:fill="FFFFFF"/>
          <w:rtl/>
        </w:rPr>
        <w:t>,</w:t>
      </w:r>
      <w:proofErr w:type="spellStart"/>
      <w:r w:rsidR="001C4B2A" w:rsidRPr="001C4B2A">
        <w:rPr>
          <w:rFonts w:ascii="Arial" w:hAnsi="Arial" w:cs="Arial"/>
          <w:color w:val="333333"/>
          <w:shd w:val="clear" w:color="auto" w:fill="FFFFFF"/>
          <w:rtl/>
        </w:rPr>
        <w:t>כותאיסי</w:t>
      </w:r>
      <w:proofErr w:type="spellEnd"/>
      <w:r w:rsidR="001C4B2A" w:rsidRPr="001C4B2A">
        <w:rPr>
          <w:rFonts w:ascii="Arial" w:hAnsi="Arial" w:cs="Arial"/>
          <w:color w:val="333333"/>
          <w:shd w:val="clear" w:color="auto" w:fill="FFFFFF"/>
          <w:rtl/>
        </w:rPr>
        <w:t xml:space="preserve"> </w:t>
      </w:r>
      <w:r w:rsidR="001C4B2A">
        <w:rPr>
          <w:rFonts w:ascii="Arial" w:hAnsi="Arial" w:cs="Arial" w:hint="cs"/>
          <w:color w:val="333333"/>
          <w:shd w:val="clear" w:color="auto" w:fill="FFFFFF"/>
          <w:rtl/>
        </w:rPr>
        <w:t>,</w:t>
      </w:r>
      <w:r w:rsidR="001C4B2A" w:rsidRPr="001C4B2A">
        <w:rPr>
          <w:rFonts w:ascii="Arial" w:hAnsi="Arial" w:cs="Arial"/>
          <w:color w:val="333333"/>
          <w:shd w:val="clear" w:color="auto" w:fill="FFFFFF"/>
          <w:rtl/>
        </w:rPr>
        <w:t xml:space="preserve">בטומי </w:t>
      </w:r>
      <w:r w:rsidR="001C4B2A">
        <w:rPr>
          <w:rFonts w:ascii="Arial" w:hAnsi="Arial" w:cs="Arial" w:hint="cs"/>
          <w:color w:val="333333"/>
          <w:shd w:val="clear" w:color="auto" w:fill="FFFFFF"/>
          <w:rtl/>
        </w:rPr>
        <w:t>,</w:t>
      </w:r>
      <w:r w:rsidR="001C4B2A" w:rsidRPr="001C4B2A">
        <w:rPr>
          <w:rFonts w:ascii="Arial" w:hAnsi="Arial" w:cs="Arial"/>
          <w:color w:val="333333"/>
          <w:shd w:val="clear" w:color="auto" w:fill="FFFFFF"/>
          <w:rtl/>
        </w:rPr>
        <w:t xml:space="preserve">מצודת </w:t>
      </w:r>
      <w:proofErr w:type="spellStart"/>
      <w:r w:rsidR="001C4B2A" w:rsidRPr="001C4B2A">
        <w:rPr>
          <w:rFonts w:ascii="Arial" w:hAnsi="Arial" w:cs="Arial"/>
          <w:color w:val="333333"/>
          <w:shd w:val="clear" w:color="auto" w:fill="FFFFFF"/>
          <w:rtl/>
        </w:rPr>
        <w:t>גוניו</w:t>
      </w:r>
      <w:proofErr w:type="spellEnd"/>
      <w:r w:rsidR="001C4B2A" w:rsidRPr="001C4B2A">
        <w:rPr>
          <w:rFonts w:ascii="Arial" w:hAnsi="Arial" w:cs="Arial"/>
          <w:color w:val="333333"/>
          <w:shd w:val="clear" w:color="auto" w:fill="FFFFFF"/>
          <w:rtl/>
        </w:rPr>
        <w:t xml:space="preserve"> </w:t>
      </w:r>
      <w:r w:rsidRPr="00F93251">
        <w:rPr>
          <w:rFonts w:ascii="Arial" w:hAnsi="Arial" w:cs="Arial"/>
          <w:color w:val="333333"/>
          <w:shd w:val="clear" w:color="auto" w:fill="FFFFFF"/>
          <w:rtl/>
        </w:rPr>
        <w:t>עוד....</w:t>
      </w:r>
    </w:p>
    <w:p w:rsidR="000A62B2" w:rsidRDefault="000A62B2" w:rsidP="000A62B2">
      <w:pPr>
        <w:outlineLvl w:val="6"/>
        <w:rPr>
          <w:rFonts w:ascii="Arial" w:hAnsi="Arial" w:cs="Arial"/>
          <w:u w:val="single"/>
          <w:rtl/>
        </w:rPr>
      </w:pPr>
    </w:p>
    <w:p w:rsidR="000A62B2" w:rsidRPr="002C4D1B" w:rsidRDefault="000A62B2" w:rsidP="00EB2A84">
      <w:pPr>
        <w:spacing w:line="360" w:lineRule="auto"/>
        <w:outlineLvl w:val="6"/>
        <w:rPr>
          <w:rFonts w:ascii="Arial" w:hAnsi="Arial" w:cs="Arial"/>
          <w:sz w:val="28"/>
          <w:szCs w:val="28"/>
          <w:u w:val="single"/>
          <w:rtl/>
        </w:rPr>
      </w:pPr>
      <w:r w:rsidRPr="002C4D1B">
        <w:rPr>
          <w:rFonts w:ascii="Arial" w:hAnsi="Arial" w:cs="Arial"/>
          <w:sz w:val="28"/>
          <w:szCs w:val="28"/>
          <w:u w:val="single"/>
          <w:rtl/>
        </w:rPr>
        <w:t>יציאה:</w:t>
      </w:r>
      <w:r w:rsidRPr="002C4D1B">
        <w:rPr>
          <w:rFonts w:ascii="Arial" w:hAnsi="Arial" w:cs="Arial"/>
          <w:sz w:val="28"/>
          <w:szCs w:val="28"/>
          <w:rtl/>
        </w:rPr>
        <w:t xml:space="preserve"> יום </w:t>
      </w:r>
      <w:r w:rsidR="00EB2A84">
        <w:rPr>
          <w:rFonts w:ascii="Arial" w:hAnsi="Arial" w:cs="Arial" w:hint="cs"/>
          <w:sz w:val="28"/>
          <w:szCs w:val="28"/>
          <w:rtl/>
        </w:rPr>
        <w:t>ד</w:t>
      </w:r>
      <w:r w:rsidR="002C139A">
        <w:rPr>
          <w:rFonts w:ascii="Arial" w:hAnsi="Arial" w:cs="Arial" w:hint="cs"/>
          <w:sz w:val="28"/>
          <w:szCs w:val="28"/>
          <w:rtl/>
        </w:rPr>
        <w:t>'</w:t>
      </w:r>
      <w:r w:rsidRPr="002C4D1B">
        <w:rPr>
          <w:rFonts w:ascii="Arial" w:hAnsi="Arial" w:cs="Arial"/>
          <w:sz w:val="28"/>
          <w:szCs w:val="28"/>
          <w:rtl/>
        </w:rPr>
        <w:t xml:space="preserve"> </w:t>
      </w:r>
      <w:r w:rsidR="00EB2A84">
        <w:rPr>
          <w:rFonts w:ascii="Arial" w:hAnsi="Arial" w:cs="Arial" w:hint="cs"/>
          <w:sz w:val="28"/>
          <w:szCs w:val="28"/>
          <w:rtl/>
        </w:rPr>
        <w:t>8.4</w:t>
      </w:r>
      <w:r w:rsidRPr="002C4D1B">
        <w:rPr>
          <w:rFonts w:ascii="Arial" w:hAnsi="Arial" w:cs="Arial"/>
          <w:sz w:val="28"/>
          <w:szCs w:val="28"/>
          <w:rtl/>
        </w:rPr>
        <w:t xml:space="preserve"> המראה </w:t>
      </w:r>
      <w:r w:rsidR="00EB2A84">
        <w:rPr>
          <w:rFonts w:ascii="Arial" w:hAnsi="Arial" w:cs="Arial" w:hint="cs"/>
          <w:sz w:val="28"/>
          <w:szCs w:val="28"/>
          <w:rtl/>
        </w:rPr>
        <w:t>09:00</w:t>
      </w:r>
      <w:r w:rsidR="00AE1E89" w:rsidRPr="002C4D1B">
        <w:rPr>
          <w:rFonts w:ascii="Arial" w:hAnsi="Arial" w:cs="Arial" w:hint="cs"/>
          <w:sz w:val="28"/>
          <w:szCs w:val="28"/>
          <w:rtl/>
        </w:rPr>
        <w:t xml:space="preserve">   נחיתה: </w:t>
      </w:r>
      <w:r w:rsidR="00EB2A84">
        <w:rPr>
          <w:rFonts w:ascii="Arial" w:hAnsi="Arial" w:cs="Arial" w:hint="cs"/>
          <w:sz w:val="28"/>
          <w:szCs w:val="28"/>
          <w:rtl/>
        </w:rPr>
        <w:t>12</w:t>
      </w:r>
      <w:r w:rsidR="002C139A">
        <w:rPr>
          <w:rFonts w:ascii="Arial" w:hAnsi="Arial" w:cs="Arial" w:hint="cs"/>
          <w:sz w:val="28"/>
          <w:szCs w:val="28"/>
          <w:rtl/>
        </w:rPr>
        <w:t>:00</w:t>
      </w:r>
    </w:p>
    <w:p w:rsidR="000A62B2" w:rsidRPr="002C4D1B" w:rsidRDefault="000A62B2" w:rsidP="00EB2A84">
      <w:pPr>
        <w:spacing w:line="360" w:lineRule="auto"/>
        <w:outlineLvl w:val="6"/>
        <w:rPr>
          <w:rFonts w:ascii="Arial" w:hAnsi="Arial" w:cs="Arial"/>
          <w:sz w:val="28"/>
          <w:szCs w:val="28"/>
          <w:u w:val="single"/>
          <w:rtl/>
        </w:rPr>
      </w:pPr>
      <w:r w:rsidRPr="002C4D1B">
        <w:rPr>
          <w:rFonts w:ascii="Arial" w:hAnsi="Arial" w:cs="Arial"/>
          <w:sz w:val="28"/>
          <w:szCs w:val="28"/>
          <w:u w:val="single"/>
          <w:rtl/>
        </w:rPr>
        <w:t xml:space="preserve">חזרה: </w:t>
      </w:r>
      <w:r w:rsidRPr="002C4D1B">
        <w:rPr>
          <w:rFonts w:ascii="Arial" w:hAnsi="Arial" w:cs="Arial"/>
          <w:sz w:val="28"/>
          <w:szCs w:val="28"/>
          <w:rtl/>
        </w:rPr>
        <w:t xml:space="preserve">יום </w:t>
      </w:r>
      <w:r w:rsidR="00EB2A84">
        <w:rPr>
          <w:rFonts w:ascii="Arial" w:hAnsi="Arial" w:cs="Arial" w:hint="cs"/>
          <w:sz w:val="28"/>
          <w:szCs w:val="28"/>
          <w:rtl/>
        </w:rPr>
        <w:t>ד</w:t>
      </w:r>
      <w:r w:rsidR="002C139A">
        <w:rPr>
          <w:rFonts w:ascii="Arial" w:hAnsi="Arial" w:cs="Arial" w:hint="cs"/>
          <w:sz w:val="28"/>
          <w:szCs w:val="28"/>
          <w:rtl/>
        </w:rPr>
        <w:t>'</w:t>
      </w:r>
      <w:r w:rsidRPr="002C4D1B">
        <w:rPr>
          <w:rFonts w:ascii="Arial" w:hAnsi="Arial" w:cs="Arial"/>
          <w:sz w:val="28"/>
          <w:szCs w:val="28"/>
          <w:rtl/>
        </w:rPr>
        <w:t xml:space="preserve"> </w:t>
      </w:r>
      <w:r w:rsidR="00EB2A84">
        <w:rPr>
          <w:rFonts w:ascii="Arial" w:hAnsi="Arial" w:cs="Arial" w:hint="cs"/>
          <w:sz w:val="28"/>
          <w:szCs w:val="28"/>
          <w:rtl/>
        </w:rPr>
        <w:t>15.4</w:t>
      </w:r>
      <w:r w:rsidR="002C139A">
        <w:rPr>
          <w:rFonts w:ascii="Arial" w:hAnsi="Arial" w:cs="Arial" w:hint="cs"/>
          <w:sz w:val="28"/>
          <w:szCs w:val="28"/>
          <w:rtl/>
        </w:rPr>
        <w:t xml:space="preserve"> </w:t>
      </w:r>
      <w:r w:rsidRPr="002C4D1B">
        <w:rPr>
          <w:rFonts w:ascii="Arial" w:hAnsi="Arial" w:cs="Arial"/>
          <w:sz w:val="28"/>
          <w:szCs w:val="28"/>
          <w:rtl/>
        </w:rPr>
        <w:t xml:space="preserve"> המראה: </w:t>
      </w:r>
      <w:r w:rsidR="00EB2A84">
        <w:rPr>
          <w:rFonts w:ascii="Arial" w:hAnsi="Arial" w:cs="Arial" w:hint="cs"/>
          <w:sz w:val="28"/>
          <w:szCs w:val="28"/>
          <w:rtl/>
        </w:rPr>
        <w:t>13:00</w:t>
      </w:r>
      <w:r w:rsidR="00AE1E89" w:rsidRPr="002C4D1B">
        <w:rPr>
          <w:rFonts w:ascii="Arial" w:hAnsi="Arial" w:cs="Arial"/>
          <w:sz w:val="28"/>
          <w:szCs w:val="28"/>
          <w:rtl/>
        </w:rPr>
        <w:t xml:space="preserve"> נחית</w:t>
      </w:r>
      <w:r w:rsidR="00AE1E89" w:rsidRPr="002C4D1B">
        <w:rPr>
          <w:rFonts w:ascii="Arial" w:hAnsi="Arial" w:cs="Arial" w:hint="cs"/>
          <w:sz w:val="28"/>
          <w:szCs w:val="28"/>
          <w:rtl/>
        </w:rPr>
        <w:t>ה:</w:t>
      </w:r>
      <w:r w:rsidRPr="002C4D1B">
        <w:rPr>
          <w:rFonts w:ascii="Arial" w:hAnsi="Arial" w:cs="Arial"/>
          <w:sz w:val="28"/>
          <w:szCs w:val="28"/>
          <w:rtl/>
        </w:rPr>
        <w:t xml:space="preserve"> </w:t>
      </w:r>
      <w:r w:rsidR="00EB2A84">
        <w:rPr>
          <w:rFonts w:ascii="Arial" w:hAnsi="Arial" w:cs="Arial" w:hint="cs"/>
          <w:sz w:val="28"/>
          <w:szCs w:val="28"/>
          <w:rtl/>
        </w:rPr>
        <w:t>14:00</w:t>
      </w:r>
      <w:r w:rsidR="00AE1E89" w:rsidRPr="002C4D1B">
        <w:rPr>
          <w:rFonts w:ascii="Arial" w:hAnsi="Arial" w:cs="Arial" w:hint="cs"/>
          <w:sz w:val="28"/>
          <w:szCs w:val="28"/>
          <w:rtl/>
        </w:rPr>
        <w:t xml:space="preserve"> </w:t>
      </w:r>
    </w:p>
    <w:p w:rsidR="000A62B2" w:rsidRDefault="000A62B2" w:rsidP="005B5DB3">
      <w:pPr>
        <w:outlineLvl w:val="6"/>
        <w:rPr>
          <w:rFonts w:ascii="Arial" w:hAnsi="Arial" w:cs="Arial"/>
          <w:b/>
          <w:bCs/>
          <w:szCs w:val="36"/>
          <w:u w:val="single"/>
          <w:rtl/>
        </w:rPr>
      </w:pPr>
    </w:p>
    <w:p w:rsidR="00B20DD1" w:rsidRPr="009141EE" w:rsidRDefault="00B20DD1" w:rsidP="005B5DB3">
      <w:pPr>
        <w:outlineLvl w:val="6"/>
        <w:rPr>
          <w:rFonts w:ascii="Arial" w:hAnsi="Arial"/>
          <w:b/>
          <w:bCs/>
          <w:sz w:val="36"/>
          <w:szCs w:val="36"/>
          <w:u w:val="single"/>
          <w:rtl/>
        </w:rPr>
      </w:pPr>
      <w:r w:rsidRPr="009141EE">
        <w:rPr>
          <w:rFonts w:ascii="Arial" w:hAnsi="Arial" w:cs="Arial"/>
          <w:b/>
          <w:bCs/>
          <w:szCs w:val="36"/>
          <w:u w:val="single"/>
          <w:rtl/>
        </w:rPr>
        <w:t>מסלול הטיול</w:t>
      </w:r>
      <w:r w:rsidR="005B5DB3" w:rsidRPr="009141EE">
        <w:rPr>
          <w:rFonts w:ascii="Arial" w:hAnsi="Arial" w:cs="Arial" w:hint="cs"/>
          <w:b/>
          <w:bCs/>
          <w:szCs w:val="36"/>
          <w:u w:val="single"/>
          <w:rtl/>
        </w:rPr>
        <w:t>:</w:t>
      </w:r>
    </w:p>
    <w:p w:rsidR="001C4B2A" w:rsidRPr="001C4B2A" w:rsidRDefault="001C4B2A" w:rsidP="001C4B2A">
      <w:pPr>
        <w:spacing w:line="360" w:lineRule="auto"/>
        <w:rPr>
          <w:rFonts w:ascii="Arial" w:hAnsi="Arial" w:cs="Arial"/>
          <w:u w:val="single"/>
          <w:rtl/>
        </w:rPr>
      </w:pPr>
      <w:r w:rsidRPr="001C4B2A">
        <w:rPr>
          <w:rFonts w:ascii="Arial" w:hAnsi="Arial" w:cs="Arial"/>
          <w:u w:val="single"/>
          <w:rtl/>
        </w:rPr>
        <w:t>יום 1 | תל אביב – טביליסי – ערב פולקלור</w:t>
      </w:r>
    </w:p>
    <w:p w:rsidR="001C4B2A" w:rsidRPr="001C4B2A" w:rsidRDefault="001C4B2A" w:rsidP="001C4B2A">
      <w:pPr>
        <w:spacing w:line="360" w:lineRule="auto"/>
        <w:rPr>
          <w:rFonts w:ascii="Arial" w:hAnsi="Arial" w:cs="Arial"/>
          <w:rtl/>
        </w:rPr>
      </w:pPr>
      <w:r w:rsidRPr="001C4B2A">
        <w:rPr>
          <w:rFonts w:ascii="Arial" w:hAnsi="Arial" w:cs="Arial"/>
          <w:rtl/>
        </w:rPr>
        <w:t xml:space="preserve">ניפגש בנמל התעופה בן גוריון לטיסה ישירה </w:t>
      </w:r>
      <w:proofErr w:type="spellStart"/>
      <w:r w:rsidRPr="001C4B2A">
        <w:rPr>
          <w:rFonts w:ascii="Arial" w:hAnsi="Arial" w:cs="Arial"/>
          <w:rtl/>
        </w:rPr>
        <w:t>לטבילסי</w:t>
      </w:r>
      <w:proofErr w:type="spellEnd"/>
      <w:r w:rsidRPr="001C4B2A">
        <w:rPr>
          <w:rFonts w:ascii="Arial" w:hAnsi="Arial" w:cs="Arial"/>
          <w:rtl/>
        </w:rPr>
        <w:t xml:space="preserve"> (</w:t>
      </w:r>
      <w:proofErr w:type="spellStart"/>
      <w:r w:rsidRPr="001C4B2A">
        <w:rPr>
          <w:rFonts w:ascii="Arial" w:hAnsi="Arial" w:cs="Arial"/>
        </w:rPr>
        <w:t>Tbilsi</w:t>
      </w:r>
      <w:proofErr w:type="spellEnd"/>
      <w:r w:rsidRPr="001C4B2A">
        <w:rPr>
          <w:rFonts w:ascii="Arial" w:hAnsi="Arial" w:cs="Arial"/>
          <w:rtl/>
        </w:rPr>
        <w:t>) עיר הבירה של גאורגיה. לאחר הנחיתה וסידורים פורמליים בשדה התעופה, נצא בנסיעה פנורמית לאורך אתריה המרכזיים של העיר. נעצור לביקור במוזיאון האתנוגרפי ונלמד על אורחות החיים של הגאורגים ועל תרבותם, כהכנה לקראת הטיול המרתק במדינה. לאחר מכן, ניסע לבית המלון שלנו למנוחה וקבלת בחדרים ולאחר מכן נצא לערב פולקלור בו נהנה מהמאכלים הגאורגים הידועים בליווי הופעה ססגונית של להקת פולקלור מקומית</w:t>
      </w:r>
      <w:r w:rsidR="00607EF9">
        <w:rPr>
          <w:rFonts w:ascii="Arial" w:hAnsi="Arial" w:cs="Arial" w:hint="cs"/>
          <w:rtl/>
        </w:rPr>
        <w:t>.</w:t>
      </w:r>
      <w:r w:rsidRPr="001C4B2A">
        <w:rPr>
          <w:rFonts w:ascii="Arial" w:hAnsi="Arial" w:cs="Arial"/>
          <w:rtl/>
        </w:rPr>
        <w:t xml:space="preserve">   </w:t>
      </w:r>
    </w:p>
    <w:p w:rsidR="001C4B2A" w:rsidRPr="001C4B2A" w:rsidRDefault="001C4B2A" w:rsidP="001C4B2A">
      <w:pPr>
        <w:spacing w:line="360" w:lineRule="auto"/>
        <w:rPr>
          <w:rFonts w:ascii="Arial" w:hAnsi="Arial" w:cs="Arial"/>
          <w:u w:val="single"/>
          <w:rtl/>
        </w:rPr>
      </w:pPr>
      <w:r w:rsidRPr="001C4B2A">
        <w:rPr>
          <w:rFonts w:ascii="Arial" w:hAnsi="Arial" w:cs="Arial"/>
          <w:u w:val="single"/>
          <w:rtl/>
        </w:rPr>
        <w:t xml:space="preserve">יום 2 | </w:t>
      </w:r>
      <w:proofErr w:type="spellStart"/>
      <w:r w:rsidRPr="001C4B2A">
        <w:rPr>
          <w:rFonts w:ascii="Arial" w:hAnsi="Arial" w:cs="Arial"/>
          <w:u w:val="single"/>
          <w:rtl/>
        </w:rPr>
        <w:t>טבילסי</w:t>
      </w:r>
      <w:proofErr w:type="spellEnd"/>
    </w:p>
    <w:p w:rsidR="001C4B2A" w:rsidRPr="001C4B2A" w:rsidRDefault="001C4B2A" w:rsidP="001C4B2A">
      <w:pPr>
        <w:spacing w:line="360" w:lineRule="auto"/>
        <w:rPr>
          <w:rFonts w:ascii="Arial" w:hAnsi="Arial" w:cs="Arial"/>
          <w:rtl/>
        </w:rPr>
      </w:pPr>
      <w:r w:rsidRPr="001C4B2A">
        <w:rPr>
          <w:rFonts w:ascii="Arial" w:hAnsi="Arial" w:cs="Arial"/>
          <w:rtl/>
        </w:rPr>
        <w:t xml:space="preserve">את היום נקדיש לעיר הבירה היפה של גיאורגיה כאשר נצא לסיור מקיף באתריה החשובים של העיר. נראה את כנסיית </w:t>
      </w:r>
      <w:proofErr w:type="spellStart"/>
      <w:r w:rsidRPr="001C4B2A">
        <w:rPr>
          <w:rFonts w:ascii="Arial" w:hAnsi="Arial" w:cs="Arial"/>
          <w:rtl/>
        </w:rPr>
        <w:t>סיאוני</w:t>
      </w:r>
      <w:proofErr w:type="spellEnd"/>
      <w:r w:rsidRPr="001C4B2A">
        <w:rPr>
          <w:rFonts w:ascii="Arial" w:hAnsi="Arial" w:cs="Arial"/>
          <w:rtl/>
        </w:rPr>
        <w:t xml:space="preserve"> הנקראת על שם הר ציון, נראה את מבצר </w:t>
      </w:r>
      <w:proofErr w:type="spellStart"/>
      <w:r w:rsidRPr="001C4B2A">
        <w:rPr>
          <w:rFonts w:ascii="Arial" w:hAnsi="Arial" w:cs="Arial"/>
          <w:rtl/>
        </w:rPr>
        <w:t>נאריקלה</w:t>
      </w:r>
      <w:proofErr w:type="spellEnd"/>
      <w:r w:rsidRPr="001C4B2A">
        <w:rPr>
          <w:rFonts w:ascii="Arial" w:hAnsi="Arial" w:cs="Arial"/>
          <w:rtl/>
        </w:rPr>
        <w:t xml:space="preserve"> הצופה אל העיר, נלך לאורך גדת נהר </w:t>
      </w:r>
      <w:proofErr w:type="spellStart"/>
      <w:r w:rsidRPr="001C4B2A">
        <w:rPr>
          <w:rFonts w:ascii="Arial" w:hAnsi="Arial" w:cs="Arial"/>
          <w:rtl/>
        </w:rPr>
        <w:t>המתקבארי</w:t>
      </w:r>
      <w:proofErr w:type="spellEnd"/>
      <w:r w:rsidRPr="001C4B2A">
        <w:rPr>
          <w:rFonts w:ascii="Arial" w:hAnsi="Arial" w:cs="Arial"/>
          <w:rtl/>
        </w:rPr>
        <w:t xml:space="preserve"> וניסע בשדרות </w:t>
      </w:r>
      <w:proofErr w:type="spellStart"/>
      <w:r w:rsidRPr="001C4B2A">
        <w:rPr>
          <w:rFonts w:ascii="Arial" w:hAnsi="Arial" w:cs="Arial"/>
          <w:rtl/>
        </w:rPr>
        <w:t>רוסטאוולי</w:t>
      </w:r>
      <w:proofErr w:type="spellEnd"/>
      <w:r w:rsidRPr="001C4B2A">
        <w:rPr>
          <w:rFonts w:ascii="Arial" w:hAnsi="Arial" w:cs="Arial"/>
          <w:rtl/>
        </w:rPr>
        <w:t xml:space="preserve"> הנקראות על שמו של המשורר הלאומי של גיאורגיה שותה </w:t>
      </w:r>
      <w:proofErr w:type="spellStart"/>
      <w:r w:rsidRPr="001C4B2A">
        <w:rPr>
          <w:rFonts w:ascii="Arial" w:hAnsi="Arial" w:cs="Arial"/>
          <w:rtl/>
        </w:rPr>
        <w:t>רוסטאוולי</w:t>
      </w:r>
      <w:proofErr w:type="spellEnd"/>
      <w:r w:rsidRPr="001C4B2A">
        <w:rPr>
          <w:rFonts w:ascii="Arial" w:hAnsi="Arial" w:cs="Arial"/>
          <w:rtl/>
        </w:rPr>
        <w:t xml:space="preserve">. נמשיך את סיורנו בעיר, נראה את מבני הפרלמנט והאופרה המרשימים, כמו גם את פסלה של </w:t>
      </w:r>
      <w:proofErr w:type="spellStart"/>
      <w:r w:rsidRPr="001C4B2A">
        <w:rPr>
          <w:rFonts w:ascii="Arial" w:hAnsi="Arial" w:cs="Arial"/>
          <w:rtl/>
        </w:rPr>
        <w:t>אמא</w:t>
      </w:r>
      <w:proofErr w:type="spellEnd"/>
      <w:r w:rsidRPr="001C4B2A">
        <w:rPr>
          <w:rFonts w:ascii="Arial" w:hAnsi="Arial" w:cs="Arial"/>
          <w:rtl/>
        </w:rPr>
        <w:t xml:space="preserve"> גיאורגיה העומדת על גבעה המשקיפה אל העיר. בחלקו השני של היום נבקר בבית הכנסת המרכזי של העיר ונתרשם מהפאר הרב בו הוא בנוי, נמשיך לביקור באזור בתי המרחץ הידועים של טביליסי ונותיר זמן חופשי לשיטוט וקניות בשווקיה הססגוניים של </w:t>
      </w:r>
      <w:proofErr w:type="spellStart"/>
      <w:r w:rsidRPr="001C4B2A">
        <w:rPr>
          <w:rFonts w:ascii="Arial" w:hAnsi="Arial" w:cs="Arial"/>
          <w:rtl/>
        </w:rPr>
        <w:t>העיר.בתום</w:t>
      </w:r>
      <w:proofErr w:type="spellEnd"/>
      <w:r w:rsidRPr="001C4B2A">
        <w:rPr>
          <w:rFonts w:ascii="Arial" w:hAnsi="Arial" w:cs="Arial"/>
          <w:rtl/>
        </w:rPr>
        <w:t xml:space="preserve"> הסיור נחזור למלוננו</w:t>
      </w:r>
      <w:r w:rsidR="00607EF9">
        <w:rPr>
          <w:rFonts w:ascii="Arial" w:hAnsi="Arial" w:cs="Arial" w:hint="cs"/>
          <w:rtl/>
        </w:rPr>
        <w:t>.</w:t>
      </w:r>
      <w:r w:rsidRPr="001C4B2A">
        <w:rPr>
          <w:rFonts w:ascii="Arial" w:hAnsi="Arial" w:cs="Arial"/>
          <w:rtl/>
        </w:rPr>
        <w:t xml:space="preserve">  </w:t>
      </w:r>
    </w:p>
    <w:p w:rsidR="001C4B2A" w:rsidRPr="001C4B2A" w:rsidRDefault="001C4B2A" w:rsidP="001C4B2A">
      <w:pPr>
        <w:spacing w:line="360" w:lineRule="auto"/>
        <w:rPr>
          <w:rFonts w:ascii="Arial" w:hAnsi="Arial" w:cs="Arial"/>
          <w:rtl/>
        </w:rPr>
      </w:pPr>
    </w:p>
    <w:p w:rsidR="001C4B2A" w:rsidRDefault="001C4B2A" w:rsidP="001C4B2A">
      <w:pPr>
        <w:spacing w:line="360" w:lineRule="auto"/>
        <w:rPr>
          <w:rFonts w:ascii="Arial" w:hAnsi="Arial" w:cs="Arial"/>
          <w:u w:val="single"/>
          <w:rtl/>
        </w:rPr>
      </w:pPr>
    </w:p>
    <w:p w:rsidR="00607EF9" w:rsidRDefault="00607EF9" w:rsidP="001C4B2A">
      <w:pPr>
        <w:spacing w:line="360" w:lineRule="auto"/>
        <w:rPr>
          <w:rFonts w:ascii="Arial" w:hAnsi="Arial" w:cs="Arial"/>
          <w:u w:val="single"/>
          <w:rtl/>
        </w:rPr>
      </w:pPr>
    </w:p>
    <w:p w:rsidR="001C4B2A" w:rsidRPr="001C4B2A" w:rsidRDefault="001C4B2A" w:rsidP="001C4B2A">
      <w:pPr>
        <w:spacing w:line="360" w:lineRule="auto"/>
        <w:rPr>
          <w:rFonts w:ascii="Arial" w:hAnsi="Arial" w:cs="Arial"/>
          <w:u w:val="single"/>
          <w:rtl/>
        </w:rPr>
      </w:pPr>
      <w:r w:rsidRPr="001C4B2A">
        <w:rPr>
          <w:rFonts w:ascii="Arial" w:hAnsi="Arial" w:cs="Arial"/>
          <w:u w:val="single"/>
          <w:rtl/>
        </w:rPr>
        <w:lastRenderedPageBreak/>
        <w:t xml:space="preserve">יום 3 | טיול ג'יפים </w:t>
      </w:r>
      <w:proofErr w:type="spellStart"/>
      <w:r w:rsidRPr="001C4B2A">
        <w:rPr>
          <w:rFonts w:ascii="Arial" w:hAnsi="Arial" w:cs="Arial"/>
          <w:u w:val="single"/>
          <w:rtl/>
        </w:rPr>
        <w:t>בקזבגי</w:t>
      </w:r>
      <w:proofErr w:type="spellEnd"/>
      <w:r w:rsidRPr="001C4B2A">
        <w:rPr>
          <w:rFonts w:ascii="Arial" w:hAnsi="Arial" w:cs="Arial"/>
          <w:u w:val="single"/>
          <w:rtl/>
        </w:rPr>
        <w:t xml:space="preserve"> – אירוח משפחתי –</w:t>
      </w:r>
      <w:proofErr w:type="spellStart"/>
      <w:r w:rsidRPr="001C4B2A">
        <w:rPr>
          <w:rFonts w:ascii="Arial" w:hAnsi="Arial" w:cs="Arial"/>
          <w:u w:val="single"/>
          <w:rtl/>
        </w:rPr>
        <w:t>גודאוורי</w:t>
      </w:r>
      <w:proofErr w:type="spellEnd"/>
    </w:p>
    <w:p w:rsidR="001C4B2A" w:rsidRPr="001C4B2A" w:rsidRDefault="001C4B2A" w:rsidP="001C4B2A">
      <w:pPr>
        <w:spacing w:line="360" w:lineRule="auto"/>
        <w:rPr>
          <w:rFonts w:ascii="Arial" w:hAnsi="Arial" w:cs="Arial"/>
          <w:rtl/>
        </w:rPr>
      </w:pPr>
      <w:r w:rsidRPr="001C4B2A">
        <w:rPr>
          <w:rFonts w:ascii="Arial" w:hAnsi="Arial" w:cs="Arial"/>
          <w:rtl/>
        </w:rPr>
        <w:t xml:space="preserve">לאחר ארוחת הבוקר ניסע לכיוון </w:t>
      </w:r>
      <w:proofErr w:type="spellStart"/>
      <w:r w:rsidRPr="001C4B2A">
        <w:rPr>
          <w:rFonts w:ascii="Arial" w:hAnsi="Arial" w:cs="Arial"/>
          <w:rtl/>
        </w:rPr>
        <w:t>קזבגי</w:t>
      </w:r>
      <w:proofErr w:type="spellEnd"/>
      <w:r w:rsidRPr="001C4B2A">
        <w:rPr>
          <w:rFonts w:ascii="Arial" w:hAnsi="Arial" w:cs="Arial"/>
          <w:rtl/>
        </w:rPr>
        <w:t xml:space="preserve"> (</w:t>
      </w:r>
      <w:proofErr w:type="spellStart"/>
      <w:r w:rsidRPr="001C4B2A">
        <w:rPr>
          <w:rFonts w:ascii="Arial" w:hAnsi="Arial" w:cs="Arial"/>
        </w:rPr>
        <w:t>Kazbegi</w:t>
      </w:r>
      <w:proofErr w:type="spellEnd"/>
      <w:r w:rsidRPr="001C4B2A">
        <w:rPr>
          <w:rFonts w:ascii="Arial" w:hAnsi="Arial" w:cs="Arial"/>
          <w:rtl/>
        </w:rPr>
        <w:t xml:space="preserve">) השוכנת למרגלות </w:t>
      </w:r>
      <w:proofErr w:type="spellStart"/>
      <w:r w:rsidRPr="001C4B2A">
        <w:rPr>
          <w:rFonts w:ascii="Arial" w:hAnsi="Arial" w:cs="Arial"/>
          <w:rtl/>
        </w:rPr>
        <w:t>הקזבק</w:t>
      </w:r>
      <w:proofErr w:type="spellEnd"/>
      <w:r w:rsidRPr="001C4B2A">
        <w:rPr>
          <w:rFonts w:ascii="Arial" w:hAnsi="Arial" w:cs="Arial"/>
          <w:rtl/>
        </w:rPr>
        <w:t xml:space="preserve">-ההר השני בגובהו בגאורגיה-המתנשא לגובה של 5,000 מטר מעל פני הים. נבקר במצודת </w:t>
      </w:r>
      <w:proofErr w:type="spellStart"/>
      <w:r w:rsidRPr="001C4B2A">
        <w:rPr>
          <w:rFonts w:ascii="Arial" w:hAnsi="Arial" w:cs="Arial"/>
          <w:rtl/>
        </w:rPr>
        <w:t>אנאנורי</w:t>
      </w:r>
      <w:proofErr w:type="spellEnd"/>
      <w:r w:rsidRPr="001C4B2A">
        <w:rPr>
          <w:rFonts w:ascii="Arial" w:hAnsi="Arial" w:cs="Arial"/>
          <w:rtl/>
        </w:rPr>
        <w:t xml:space="preserve"> ובהמשך נבקר במונומנט האחווה והידידות המרשים ונהנה מהתצפית היפה במקום. ניסע לאורך נהר הטרגי המרשים עד לעיירה </w:t>
      </w:r>
      <w:proofErr w:type="spellStart"/>
      <w:r w:rsidRPr="001C4B2A">
        <w:rPr>
          <w:rFonts w:ascii="Arial" w:hAnsi="Arial" w:cs="Arial"/>
          <w:rtl/>
        </w:rPr>
        <w:t>קזבגי</w:t>
      </w:r>
      <w:proofErr w:type="spellEnd"/>
      <w:r w:rsidRPr="001C4B2A">
        <w:rPr>
          <w:rFonts w:ascii="Arial" w:hAnsi="Arial" w:cs="Arial"/>
          <w:rtl/>
        </w:rPr>
        <w:t xml:space="preserve"> ונצא לסיור באזור עמק </w:t>
      </w:r>
      <w:proofErr w:type="spellStart"/>
      <w:r w:rsidRPr="001C4B2A">
        <w:rPr>
          <w:rFonts w:ascii="Arial" w:hAnsi="Arial" w:cs="Arial"/>
          <w:rtl/>
        </w:rPr>
        <w:t>גרגטי</w:t>
      </w:r>
      <w:proofErr w:type="spellEnd"/>
      <w:r w:rsidRPr="001C4B2A">
        <w:rPr>
          <w:rFonts w:ascii="Arial" w:hAnsi="Arial" w:cs="Arial"/>
          <w:rtl/>
        </w:rPr>
        <w:t xml:space="preserve"> המרהיב. נמשיך את יומנו בסיור קצר בג'יפים מקומיים ונבקר בכנסיית השילוש הקדוש השוכנת בגובה של 2,100 מטר, שם נצפה בנוף היפה ובפסגתו של הר </w:t>
      </w:r>
      <w:proofErr w:type="spellStart"/>
      <w:r w:rsidRPr="001C4B2A">
        <w:rPr>
          <w:rFonts w:ascii="Arial" w:hAnsi="Arial" w:cs="Arial"/>
          <w:rtl/>
        </w:rPr>
        <w:t>הקזבק</w:t>
      </w:r>
      <w:proofErr w:type="spellEnd"/>
      <w:r w:rsidRPr="001C4B2A">
        <w:rPr>
          <w:rFonts w:ascii="Arial" w:hAnsi="Arial" w:cs="Arial"/>
          <w:rtl/>
        </w:rPr>
        <w:t xml:space="preserve">. נתוודע להכנסת האורחים שבה התפרסמה גאורגיה כאשר נבקר משפחה מקומית אצלה נסעד את ארוחת </w:t>
      </w:r>
      <w:proofErr w:type="spellStart"/>
      <w:r w:rsidRPr="001C4B2A">
        <w:rPr>
          <w:rFonts w:ascii="Arial" w:hAnsi="Arial" w:cs="Arial"/>
          <w:rtl/>
        </w:rPr>
        <w:t>הצהריים.בתום</w:t>
      </w:r>
      <w:proofErr w:type="spellEnd"/>
      <w:r w:rsidRPr="001C4B2A">
        <w:rPr>
          <w:rFonts w:ascii="Arial" w:hAnsi="Arial" w:cs="Arial"/>
          <w:rtl/>
        </w:rPr>
        <w:t xml:space="preserve"> הסיור ניסע למלוננו באזור </w:t>
      </w:r>
      <w:proofErr w:type="spellStart"/>
      <w:r w:rsidRPr="001C4B2A">
        <w:rPr>
          <w:rFonts w:ascii="Arial" w:hAnsi="Arial" w:cs="Arial"/>
          <w:rtl/>
        </w:rPr>
        <w:t>גודאוורי</w:t>
      </w:r>
      <w:proofErr w:type="spellEnd"/>
      <w:r w:rsidRPr="001C4B2A">
        <w:rPr>
          <w:rFonts w:ascii="Arial" w:hAnsi="Arial" w:cs="Arial"/>
          <w:rtl/>
        </w:rPr>
        <w:t xml:space="preserve"> (</w:t>
      </w:r>
      <w:proofErr w:type="spellStart"/>
      <w:r w:rsidRPr="001C4B2A">
        <w:rPr>
          <w:rFonts w:ascii="Arial" w:hAnsi="Arial" w:cs="Arial"/>
        </w:rPr>
        <w:t>Gudauri</w:t>
      </w:r>
      <w:proofErr w:type="spellEnd"/>
      <w:r w:rsidRPr="001C4B2A">
        <w:rPr>
          <w:rFonts w:ascii="Arial" w:hAnsi="Arial" w:cs="Arial" w:hint="cs"/>
          <w:rtl/>
        </w:rPr>
        <w:t>)</w:t>
      </w:r>
    </w:p>
    <w:p w:rsidR="001C4B2A" w:rsidRPr="001C4B2A" w:rsidRDefault="001C4B2A" w:rsidP="001C4B2A">
      <w:pPr>
        <w:spacing w:line="360" w:lineRule="auto"/>
        <w:rPr>
          <w:rFonts w:ascii="Arial" w:hAnsi="Arial" w:cs="Arial"/>
          <w:u w:val="single"/>
          <w:rtl/>
        </w:rPr>
      </w:pPr>
      <w:r w:rsidRPr="001C4B2A">
        <w:rPr>
          <w:rFonts w:ascii="Arial" w:hAnsi="Arial" w:cs="Arial"/>
          <w:u w:val="single"/>
          <w:rtl/>
        </w:rPr>
        <w:t xml:space="preserve">יום 4 | </w:t>
      </w:r>
      <w:proofErr w:type="spellStart"/>
      <w:r w:rsidRPr="001C4B2A">
        <w:rPr>
          <w:rFonts w:ascii="Arial" w:hAnsi="Arial" w:cs="Arial"/>
          <w:u w:val="single"/>
          <w:rtl/>
        </w:rPr>
        <w:t>גודאוורי</w:t>
      </w:r>
      <w:proofErr w:type="spellEnd"/>
      <w:r w:rsidRPr="001C4B2A">
        <w:rPr>
          <w:rFonts w:ascii="Arial" w:hAnsi="Arial" w:cs="Arial"/>
          <w:u w:val="single"/>
          <w:rtl/>
        </w:rPr>
        <w:t xml:space="preserve"> – </w:t>
      </w:r>
      <w:proofErr w:type="spellStart"/>
      <w:r w:rsidRPr="001C4B2A">
        <w:rPr>
          <w:rFonts w:ascii="Arial" w:hAnsi="Arial" w:cs="Arial"/>
          <w:u w:val="single"/>
          <w:rtl/>
        </w:rPr>
        <w:t>מצחטה</w:t>
      </w:r>
      <w:proofErr w:type="spellEnd"/>
      <w:r w:rsidRPr="001C4B2A">
        <w:rPr>
          <w:rFonts w:ascii="Arial" w:hAnsi="Arial" w:cs="Arial"/>
          <w:u w:val="single"/>
          <w:rtl/>
        </w:rPr>
        <w:t xml:space="preserve"> – גורי – </w:t>
      </w:r>
      <w:proofErr w:type="spellStart"/>
      <w:r w:rsidRPr="001C4B2A">
        <w:rPr>
          <w:rFonts w:ascii="Arial" w:hAnsi="Arial" w:cs="Arial"/>
          <w:u w:val="single"/>
          <w:rtl/>
        </w:rPr>
        <w:t>בורג'ומי</w:t>
      </w:r>
      <w:proofErr w:type="spellEnd"/>
      <w:r w:rsidRPr="001C4B2A">
        <w:rPr>
          <w:rFonts w:ascii="Arial" w:hAnsi="Arial" w:cs="Arial"/>
          <w:u w:val="single"/>
          <w:rtl/>
        </w:rPr>
        <w:t xml:space="preserve"> – בקוריאני</w:t>
      </w:r>
    </w:p>
    <w:p w:rsidR="001C4B2A" w:rsidRPr="001C4B2A" w:rsidRDefault="001C4B2A" w:rsidP="001C4B2A">
      <w:pPr>
        <w:spacing w:line="360" w:lineRule="auto"/>
        <w:rPr>
          <w:rFonts w:ascii="Arial" w:hAnsi="Arial" w:cs="Arial"/>
          <w:rtl/>
        </w:rPr>
      </w:pPr>
      <w:r w:rsidRPr="001C4B2A">
        <w:rPr>
          <w:rFonts w:ascii="Arial" w:hAnsi="Arial" w:cs="Arial"/>
          <w:rtl/>
        </w:rPr>
        <w:t xml:space="preserve">לאחר ארוחת הבוקר ועזיבת המלון,. </w:t>
      </w:r>
      <w:proofErr w:type="spellStart"/>
      <w:r w:rsidRPr="001C4B2A">
        <w:rPr>
          <w:rFonts w:ascii="Arial" w:hAnsi="Arial" w:cs="Arial"/>
          <w:rtl/>
        </w:rPr>
        <w:t>ניסעלמצחטה</w:t>
      </w:r>
      <w:proofErr w:type="spellEnd"/>
      <w:r w:rsidRPr="001C4B2A">
        <w:rPr>
          <w:rFonts w:ascii="Arial" w:hAnsi="Arial" w:cs="Arial"/>
          <w:rtl/>
        </w:rPr>
        <w:t xml:space="preserve"> (</w:t>
      </w:r>
      <w:proofErr w:type="spellStart"/>
      <w:r w:rsidRPr="001C4B2A">
        <w:rPr>
          <w:rFonts w:ascii="Arial" w:hAnsi="Arial" w:cs="Arial"/>
        </w:rPr>
        <w:t>Mtskheta</w:t>
      </w:r>
      <w:proofErr w:type="spellEnd"/>
      <w:r w:rsidRPr="001C4B2A">
        <w:rPr>
          <w:rFonts w:ascii="Arial" w:hAnsi="Arial" w:cs="Arial"/>
          <w:rtl/>
        </w:rPr>
        <w:t xml:space="preserve">), בירתה העתיקה של </w:t>
      </w:r>
      <w:proofErr w:type="spellStart"/>
      <w:r w:rsidRPr="001C4B2A">
        <w:rPr>
          <w:rFonts w:ascii="Arial" w:hAnsi="Arial" w:cs="Arial"/>
          <w:rtl/>
        </w:rPr>
        <w:t>גיאורגיה.בעיר</w:t>
      </w:r>
      <w:proofErr w:type="spellEnd"/>
      <w:r w:rsidRPr="001C4B2A">
        <w:rPr>
          <w:rFonts w:ascii="Arial" w:hAnsi="Arial" w:cs="Arial"/>
          <w:rtl/>
        </w:rPr>
        <w:t xml:space="preserve"> הקדושה הזו, העם הגיאורגי קיבל על עצמו את הנצרות ומכאן חשיבותה הרבה. העיר בנויה על מפגש הנהרות </w:t>
      </w:r>
      <w:proofErr w:type="spellStart"/>
      <w:r w:rsidRPr="001C4B2A">
        <w:rPr>
          <w:rFonts w:ascii="Arial" w:hAnsi="Arial" w:cs="Arial"/>
          <w:rtl/>
        </w:rPr>
        <w:t>המתקבארי</w:t>
      </w:r>
      <w:proofErr w:type="spellEnd"/>
      <w:r w:rsidRPr="001C4B2A">
        <w:rPr>
          <w:rFonts w:ascii="Arial" w:hAnsi="Arial" w:cs="Arial"/>
          <w:rtl/>
        </w:rPr>
        <w:t xml:space="preserve"> </w:t>
      </w:r>
      <w:proofErr w:type="spellStart"/>
      <w:r w:rsidRPr="001C4B2A">
        <w:rPr>
          <w:rFonts w:ascii="Arial" w:hAnsi="Arial" w:cs="Arial"/>
          <w:rtl/>
        </w:rPr>
        <w:t>והאראגבי,ובנייניההינם</w:t>
      </w:r>
      <w:proofErr w:type="spellEnd"/>
      <w:r w:rsidRPr="001C4B2A">
        <w:rPr>
          <w:rFonts w:ascii="Arial" w:hAnsi="Arial" w:cs="Arial"/>
          <w:rtl/>
        </w:rPr>
        <w:t xml:space="preserve"> עדות לסגנון הבנייה הגיאורגי הייחודי. נסייר בעיר ונבקר בכנסיית הצלב החשובה ביותר במדינה, הבנויה על גבעה המשקיפה אל העיר והאזור. לאחר מכן ניסע אל עבר העיר גורי (</w:t>
      </w:r>
      <w:r w:rsidRPr="001C4B2A">
        <w:rPr>
          <w:rFonts w:ascii="Arial" w:hAnsi="Arial" w:cs="Arial"/>
        </w:rPr>
        <w:t>Gori</w:t>
      </w:r>
      <w:r w:rsidRPr="001C4B2A">
        <w:rPr>
          <w:rFonts w:ascii="Arial" w:hAnsi="Arial" w:cs="Arial"/>
          <w:rtl/>
        </w:rPr>
        <w:t xml:space="preserve">), שנודעת הודות לבנה המפורסם ביותר סטאלין. נסייר בעיר ונראה את הגן והכיכר שנבנו </w:t>
      </w:r>
      <w:proofErr w:type="spellStart"/>
      <w:r w:rsidRPr="001C4B2A">
        <w:rPr>
          <w:rFonts w:ascii="Arial" w:hAnsi="Arial" w:cs="Arial"/>
          <w:rtl/>
        </w:rPr>
        <w:t>לכבודו.נמשיך</w:t>
      </w:r>
      <w:proofErr w:type="spellEnd"/>
      <w:r w:rsidRPr="001C4B2A">
        <w:rPr>
          <w:rFonts w:ascii="Arial" w:hAnsi="Arial" w:cs="Arial"/>
          <w:rtl/>
        </w:rPr>
        <w:t xml:space="preserve"> את יומנו בביקור בעיירת המרפא </w:t>
      </w:r>
      <w:proofErr w:type="spellStart"/>
      <w:r w:rsidRPr="001C4B2A">
        <w:rPr>
          <w:rFonts w:ascii="Arial" w:hAnsi="Arial" w:cs="Arial"/>
          <w:rtl/>
        </w:rPr>
        <w:t>בורג'ומי</w:t>
      </w:r>
      <w:proofErr w:type="spellEnd"/>
      <w:r w:rsidRPr="001C4B2A">
        <w:rPr>
          <w:rFonts w:ascii="Arial" w:hAnsi="Arial" w:cs="Arial"/>
          <w:rtl/>
        </w:rPr>
        <w:t xml:space="preserve"> (</w:t>
      </w:r>
      <w:proofErr w:type="spellStart"/>
      <w:r w:rsidRPr="001C4B2A">
        <w:rPr>
          <w:rFonts w:ascii="Arial" w:hAnsi="Arial" w:cs="Arial"/>
        </w:rPr>
        <w:t>Borjomi</w:t>
      </w:r>
      <w:proofErr w:type="spellEnd"/>
      <w:r w:rsidRPr="001C4B2A">
        <w:rPr>
          <w:rFonts w:ascii="Arial" w:hAnsi="Arial" w:cs="Arial"/>
          <w:rtl/>
        </w:rPr>
        <w:t xml:space="preserve">) הידועה במעיינות הבריאות הנובעים בה, שלהם מייחסים סגולות מרפא, שם נערוך סיור בעיירה ובפארק. לאחר מכן נמשיך בנסיעה </w:t>
      </w:r>
      <w:proofErr w:type="spellStart"/>
      <w:r w:rsidRPr="001C4B2A">
        <w:rPr>
          <w:rFonts w:ascii="Arial" w:hAnsi="Arial" w:cs="Arial"/>
          <w:rtl/>
        </w:rPr>
        <w:t>לבקוריאני</w:t>
      </w:r>
      <w:proofErr w:type="spellEnd"/>
      <w:r w:rsidRPr="001C4B2A">
        <w:rPr>
          <w:rFonts w:ascii="Arial" w:hAnsi="Arial" w:cs="Arial"/>
          <w:rtl/>
        </w:rPr>
        <w:t xml:space="preserve"> (</w:t>
      </w:r>
      <w:proofErr w:type="spellStart"/>
      <w:r w:rsidRPr="001C4B2A">
        <w:rPr>
          <w:rFonts w:ascii="Arial" w:hAnsi="Arial" w:cs="Arial"/>
        </w:rPr>
        <w:t>Bakuriani</w:t>
      </w:r>
      <w:proofErr w:type="spellEnd"/>
      <w:r w:rsidRPr="001C4B2A">
        <w:rPr>
          <w:rFonts w:ascii="Arial" w:hAnsi="Arial" w:cs="Arial"/>
          <w:rtl/>
        </w:rPr>
        <w:t>), אתר סקי בקווקז הנמוך. לינה באזור בקוריאני</w:t>
      </w:r>
      <w:r w:rsidRPr="001C4B2A">
        <w:rPr>
          <w:rFonts w:ascii="Arial" w:hAnsi="Arial" w:cs="Arial" w:hint="cs"/>
          <w:rtl/>
        </w:rPr>
        <w:t>.</w:t>
      </w:r>
    </w:p>
    <w:p w:rsidR="001C4B2A" w:rsidRPr="001C4B2A" w:rsidRDefault="001C4B2A" w:rsidP="001C4B2A">
      <w:pPr>
        <w:spacing w:line="360" w:lineRule="auto"/>
        <w:rPr>
          <w:rFonts w:ascii="Arial" w:hAnsi="Arial" w:cs="Arial"/>
          <w:u w:val="single"/>
          <w:rtl/>
        </w:rPr>
      </w:pPr>
      <w:r w:rsidRPr="001C4B2A">
        <w:rPr>
          <w:rFonts w:ascii="Arial" w:hAnsi="Arial" w:cs="Arial"/>
          <w:u w:val="single"/>
          <w:rtl/>
        </w:rPr>
        <w:t xml:space="preserve">יום 5 | </w:t>
      </w:r>
      <w:proofErr w:type="spellStart"/>
      <w:r w:rsidRPr="001C4B2A">
        <w:rPr>
          <w:rFonts w:ascii="Arial" w:hAnsi="Arial" w:cs="Arial"/>
          <w:u w:val="single"/>
          <w:rtl/>
        </w:rPr>
        <w:t>וארדזיה</w:t>
      </w:r>
      <w:proofErr w:type="spellEnd"/>
      <w:r w:rsidRPr="001C4B2A">
        <w:rPr>
          <w:rFonts w:ascii="Arial" w:hAnsi="Arial" w:cs="Arial"/>
          <w:u w:val="single"/>
          <w:rtl/>
        </w:rPr>
        <w:t xml:space="preserve"> - </w:t>
      </w:r>
      <w:proofErr w:type="spellStart"/>
      <w:r w:rsidRPr="001C4B2A">
        <w:rPr>
          <w:rFonts w:ascii="Arial" w:hAnsi="Arial" w:cs="Arial"/>
          <w:u w:val="single"/>
          <w:rtl/>
        </w:rPr>
        <w:t>אחלציחה</w:t>
      </w:r>
      <w:proofErr w:type="spellEnd"/>
      <w:r w:rsidRPr="001C4B2A">
        <w:rPr>
          <w:rFonts w:ascii="Arial" w:hAnsi="Arial" w:cs="Arial"/>
          <w:u w:val="single"/>
          <w:rtl/>
        </w:rPr>
        <w:t xml:space="preserve"> – טירת </w:t>
      </w:r>
      <w:proofErr w:type="spellStart"/>
      <w:r w:rsidRPr="001C4B2A">
        <w:rPr>
          <w:rFonts w:ascii="Arial" w:hAnsi="Arial" w:cs="Arial"/>
          <w:u w:val="single"/>
          <w:rtl/>
        </w:rPr>
        <w:t>רבאת</w:t>
      </w:r>
      <w:proofErr w:type="spellEnd"/>
    </w:p>
    <w:p w:rsidR="001C4B2A" w:rsidRPr="001C4B2A" w:rsidRDefault="001C4B2A" w:rsidP="001C4B2A">
      <w:pPr>
        <w:spacing w:line="360" w:lineRule="auto"/>
        <w:rPr>
          <w:rFonts w:ascii="Arial" w:hAnsi="Arial" w:cs="Arial"/>
          <w:rtl/>
        </w:rPr>
      </w:pPr>
      <w:r w:rsidRPr="001C4B2A">
        <w:rPr>
          <w:rFonts w:ascii="Arial" w:hAnsi="Arial" w:cs="Arial"/>
          <w:rtl/>
        </w:rPr>
        <w:t xml:space="preserve">לאחר ארוחת הבוקר ניסע אל עיר המערות </w:t>
      </w:r>
      <w:proofErr w:type="spellStart"/>
      <w:r w:rsidRPr="001C4B2A">
        <w:rPr>
          <w:rFonts w:ascii="Arial" w:hAnsi="Arial" w:cs="Arial"/>
          <w:rtl/>
        </w:rPr>
        <w:t>וארדזיה</w:t>
      </w:r>
      <w:proofErr w:type="spellEnd"/>
      <w:r w:rsidRPr="001C4B2A">
        <w:rPr>
          <w:rFonts w:ascii="Arial" w:hAnsi="Arial" w:cs="Arial"/>
          <w:rtl/>
        </w:rPr>
        <w:t xml:space="preserve"> (</w:t>
      </w:r>
      <w:proofErr w:type="spellStart"/>
      <w:r w:rsidRPr="001C4B2A">
        <w:rPr>
          <w:rFonts w:ascii="Arial" w:hAnsi="Arial" w:cs="Arial"/>
        </w:rPr>
        <w:t>Vardzia</w:t>
      </w:r>
      <w:proofErr w:type="spellEnd"/>
      <w:r w:rsidRPr="001C4B2A">
        <w:rPr>
          <w:rFonts w:ascii="Arial" w:hAnsi="Arial" w:cs="Arial"/>
          <w:rtl/>
        </w:rPr>
        <w:t xml:space="preserve">). העיר נבנתה במאה ה-12 כמבצר מגן כנגד הפלישות של הטורקים מדרום. במרוצת השנים המבצר הפך לעיר משגשגת שבתחומה חיו כ-50,000 תושבים. זו אחת מתקופות הזוהר של מלכות גיאורגיה תחת שרביטה של המלכה תמרה. העיר כולה נחצבה בסלע כמערכת מערות, החצובות על מצוק תלול. המערות נבנו ב-13 מפלסים, ויצרו קומפלקס עצום של מערות, רחובות, כנסיות ומתחמים </w:t>
      </w:r>
      <w:proofErr w:type="spellStart"/>
      <w:r w:rsidRPr="001C4B2A">
        <w:rPr>
          <w:rFonts w:ascii="Arial" w:hAnsi="Arial" w:cs="Arial"/>
          <w:rtl/>
        </w:rPr>
        <w:t>שונים.נערוך</w:t>
      </w:r>
      <w:proofErr w:type="spellEnd"/>
      <w:r w:rsidRPr="001C4B2A">
        <w:rPr>
          <w:rFonts w:ascii="Arial" w:hAnsi="Arial" w:cs="Arial"/>
          <w:rtl/>
        </w:rPr>
        <w:t xml:space="preserve"> סיור מודרך במתחם המרהיב ונתפעם מהעיר המיוחדת הזו. בחלקו השני של היום ניסע לבקר </w:t>
      </w:r>
      <w:proofErr w:type="spellStart"/>
      <w:r w:rsidRPr="001C4B2A">
        <w:rPr>
          <w:rFonts w:ascii="Arial" w:hAnsi="Arial" w:cs="Arial"/>
          <w:rtl/>
        </w:rPr>
        <w:t>באחלציחה</w:t>
      </w:r>
      <w:proofErr w:type="spellEnd"/>
      <w:r w:rsidRPr="001C4B2A">
        <w:rPr>
          <w:rFonts w:ascii="Arial" w:hAnsi="Arial" w:cs="Arial"/>
          <w:rtl/>
        </w:rPr>
        <w:t xml:space="preserve"> (</w:t>
      </w:r>
      <w:proofErr w:type="spellStart"/>
      <w:r w:rsidRPr="001C4B2A">
        <w:rPr>
          <w:rFonts w:ascii="Arial" w:hAnsi="Arial" w:cs="Arial"/>
        </w:rPr>
        <w:t>Akhaltsikhe</w:t>
      </w:r>
      <w:proofErr w:type="spellEnd"/>
      <w:r w:rsidRPr="001C4B2A">
        <w:rPr>
          <w:rFonts w:ascii="Arial" w:hAnsi="Arial" w:cs="Arial"/>
          <w:rtl/>
        </w:rPr>
        <w:t xml:space="preserve">), בה נשמע את סיפורה של הקהילה היהודית, ונמשיך לביקור ברובע היהודי ובבית הכנסת המקומי. לאחר מכן נבקר בטירת </w:t>
      </w:r>
      <w:proofErr w:type="spellStart"/>
      <w:r w:rsidRPr="001C4B2A">
        <w:rPr>
          <w:rFonts w:ascii="Arial" w:hAnsi="Arial" w:cs="Arial"/>
          <w:rtl/>
        </w:rPr>
        <w:t>רבאת</w:t>
      </w:r>
      <w:proofErr w:type="spellEnd"/>
      <w:r w:rsidRPr="001C4B2A">
        <w:rPr>
          <w:rFonts w:ascii="Arial" w:hAnsi="Arial" w:cs="Arial"/>
          <w:rtl/>
        </w:rPr>
        <w:t xml:space="preserve"> </w:t>
      </w:r>
      <w:proofErr w:type="spellStart"/>
      <w:r w:rsidRPr="001C4B2A">
        <w:rPr>
          <w:rFonts w:ascii="Arial" w:hAnsi="Arial" w:cs="Arial"/>
          <w:rtl/>
        </w:rPr>
        <w:t>המרשימה.בתום</w:t>
      </w:r>
      <w:proofErr w:type="spellEnd"/>
      <w:r w:rsidRPr="001C4B2A">
        <w:rPr>
          <w:rFonts w:ascii="Arial" w:hAnsi="Arial" w:cs="Arial"/>
          <w:rtl/>
        </w:rPr>
        <w:t xml:space="preserve"> הסיור המרהיב נחזור למלוננו באזור</w:t>
      </w:r>
      <w:r w:rsidR="00607EF9">
        <w:rPr>
          <w:rFonts w:ascii="Arial" w:hAnsi="Arial" w:cs="Arial" w:hint="cs"/>
          <w:rtl/>
        </w:rPr>
        <w:t>.</w:t>
      </w:r>
    </w:p>
    <w:p w:rsidR="001C4B2A" w:rsidRPr="001C4B2A" w:rsidRDefault="001C4B2A" w:rsidP="001C4B2A">
      <w:pPr>
        <w:spacing w:line="360" w:lineRule="auto"/>
        <w:rPr>
          <w:rFonts w:ascii="Arial" w:hAnsi="Arial" w:cs="Arial"/>
          <w:u w:val="single"/>
          <w:rtl/>
        </w:rPr>
      </w:pPr>
      <w:r w:rsidRPr="001C4B2A">
        <w:rPr>
          <w:rFonts w:ascii="Arial" w:hAnsi="Arial" w:cs="Arial"/>
          <w:u w:val="single"/>
          <w:rtl/>
        </w:rPr>
        <w:t xml:space="preserve">יום 6 | בקוריאני – מערת </w:t>
      </w:r>
      <w:proofErr w:type="spellStart"/>
      <w:r w:rsidRPr="001C4B2A">
        <w:rPr>
          <w:rFonts w:ascii="Arial" w:hAnsi="Arial" w:cs="Arial"/>
          <w:u w:val="single"/>
          <w:rtl/>
        </w:rPr>
        <w:t>סטפליה</w:t>
      </w:r>
      <w:proofErr w:type="spellEnd"/>
      <w:r w:rsidRPr="001C4B2A">
        <w:rPr>
          <w:rFonts w:ascii="Arial" w:hAnsi="Arial" w:cs="Arial"/>
          <w:u w:val="single"/>
          <w:rtl/>
        </w:rPr>
        <w:t xml:space="preserve"> - </w:t>
      </w:r>
      <w:proofErr w:type="spellStart"/>
      <w:r w:rsidRPr="001C4B2A">
        <w:rPr>
          <w:rFonts w:ascii="Arial" w:hAnsi="Arial" w:cs="Arial"/>
          <w:u w:val="single"/>
          <w:rtl/>
        </w:rPr>
        <w:t>כותאיסי</w:t>
      </w:r>
      <w:proofErr w:type="spellEnd"/>
    </w:p>
    <w:p w:rsidR="001C4B2A" w:rsidRPr="001C4B2A" w:rsidRDefault="001C4B2A" w:rsidP="001C4B2A">
      <w:pPr>
        <w:spacing w:line="360" w:lineRule="auto"/>
        <w:rPr>
          <w:rFonts w:ascii="Arial" w:hAnsi="Arial" w:cs="Arial"/>
          <w:rtl/>
        </w:rPr>
      </w:pPr>
      <w:r w:rsidRPr="001C4B2A">
        <w:rPr>
          <w:rFonts w:ascii="Arial" w:hAnsi="Arial" w:cs="Arial"/>
          <w:rtl/>
        </w:rPr>
        <w:t xml:space="preserve">לאחר ארוחת הבוקר ועזיבת </w:t>
      </w:r>
      <w:proofErr w:type="spellStart"/>
      <w:r w:rsidRPr="001C4B2A">
        <w:rPr>
          <w:rFonts w:ascii="Arial" w:hAnsi="Arial" w:cs="Arial"/>
          <w:rtl/>
        </w:rPr>
        <w:t>המלון,ניסע</w:t>
      </w:r>
      <w:proofErr w:type="spellEnd"/>
      <w:r w:rsidRPr="001C4B2A">
        <w:rPr>
          <w:rFonts w:ascii="Arial" w:hAnsi="Arial" w:cs="Arial"/>
          <w:rtl/>
        </w:rPr>
        <w:t xml:space="preserve"> אל השמורה הפרהיסטורית של </w:t>
      </w:r>
      <w:proofErr w:type="spellStart"/>
      <w:r w:rsidRPr="001C4B2A">
        <w:rPr>
          <w:rFonts w:ascii="Arial" w:hAnsi="Arial" w:cs="Arial"/>
          <w:rtl/>
        </w:rPr>
        <w:t>סטפליה</w:t>
      </w:r>
      <w:proofErr w:type="spellEnd"/>
      <w:r w:rsidRPr="001C4B2A">
        <w:rPr>
          <w:rFonts w:ascii="Arial" w:hAnsi="Arial" w:cs="Arial"/>
          <w:rtl/>
        </w:rPr>
        <w:t xml:space="preserve"> (</w:t>
      </w:r>
      <w:proofErr w:type="spellStart"/>
      <w:r w:rsidRPr="001C4B2A">
        <w:rPr>
          <w:rFonts w:ascii="Arial" w:hAnsi="Arial" w:cs="Arial"/>
        </w:rPr>
        <w:t>Sataplia</w:t>
      </w:r>
      <w:proofErr w:type="spellEnd"/>
      <w:r w:rsidRPr="001C4B2A">
        <w:rPr>
          <w:rFonts w:ascii="Arial" w:hAnsi="Arial" w:cs="Arial"/>
          <w:rtl/>
        </w:rPr>
        <w:t xml:space="preserve">), בה נתגלו מאות עקבות של דינוזאורים שחיו במקום לפני למעלה ממאה מיליון </w:t>
      </w:r>
      <w:proofErr w:type="spellStart"/>
      <w:r w:rsidRPr="001C4B2A">
        <w:rPr>
          <w:rFonts w:ascii="Arial" w:hAnsi="Arial" w:cs="Arial"/>
          <w:rtl/>
        </w:rPr>
        <w:t>שנה,ונבקר</w:t>
      </w:r>
      <w:proofErr w:type="spellEnd"/>
      <w:r w:rsidRPr="001C4B2A">
        <w:rPr>
          <w:rFonts w:ascii="Arial" w:hAnsi="Arial" w:cs="Arial"/>
          <w:rtl/>
        </w:rPr>
        <w:t xml:space="preserve"> באחת ממערות הנטיפים היפהפיות שחצובות בין הרי </w:t>
      </w:r>
      <w:proofErr w:type="spellStart"/>
      <w:r w:rsidRPr="001C4B2A">
        <w:rPr>
          <w:rFonts w:ascii="Arial" w:hAnsi="Arial" w:cs="Arial"/>
          <w:rtl/>
        </w:rPr>
        <w:t>הקארסט</w:t>
      </w:r>
      <w:proofErr w:type="spellEnd"/>
      <w:r w:rsidRPr="001C4B2A">
        <w:rPr>
          <w:rFonts w:ascii="Arial" w:hAnsi="Arial" w:cs="Arial"/>
          <w:rtl/>
        </w:rPr>
        <w:t xml:space="preserve"> של הרכס </w:t>
      </w:r>
      <w:proofErr w:type="spellStart"/>
      <w:r w:rsidRPr="001C4B2A">
        <w:rPr>
          <w:rFonts w:ascii="Arial" w:hAnsi="Arial" w:cs="Arial"/>
          <w:rtl/>
        </w:rPr>
        <w:t>הסטפילי</w:t>
      </w:r>
      <w:proofErr w:type="spellEnd"/>
      <w:r w:rsidRPr="001C4B2A">
        <w:rPr>
          <w:rFonts w:ascii="Arial" w:hAnsi="Arial" w:cs="Arial"/>
          <w:rtl/>
        </w:rPr>
        <w:t xml:space="preserve">. לאחר מכן נמשיך בנסיעה </w:t>
      </w:r>
      <w:proofErr w:type="spellStart"/>
      <w:r w:rsidRPr="001C4B2A">
        <w:rPr>
          <w:rFonts w:ascii="Arial" w:hAnsi="Arial" w:cs="Arial"/>
          <w:rtl/>
        </w:rPr>
        <w:t>לכותאיסי</w:t>
      </w:r>
      <w:proofErr w:type="spellEnd"/>
      <w:r w:rsidRPr="001C4B2A">
        <w:rPr>
          <w:rFonts w:ascii="Arial" w:hAnsi="Arial" w:cs="Arial"/>
          <w:rtl/>
        </w:rPr>
        <w:t xml:space="preserve"> (</w:t>
      </w:r>
      <w:r w:rsidRPr="001C4B2A">
        <w:rPr>
          <w:rFonts w:ascii="Arial" w:hAnsi="Arial" w:cs="Arial"/>
        </w:rPr>
        <w:t>Kutaisi</w:t>
      </w:r>
      <w:r w:rsidRPr="001C4B2A">
        <w:rPr>
          <w:rFonts w:ascii="Arial" w:hAnsi="Arial" w:cs="Arial"/>
          <w:rtl/>
        </w:rPr>
        <w:t xml:space="preserve">) השוכנת למרגלותיו של רכסי הקווקז הגבוה. </w:t>
      </w:r>
      <w:proofErr w:type="spellStart"/>
      <w:r w:rsidRPr="001C4B2A">
        <w:rPr>
          <w:rFonts w:ascii="Arial" w:hAnsi="Arial" w:cs="Arial"/>
          <w:rtl/>
        </w:rPr>
        <w:t>בהגיעינו</w:t>
      </w:r>
      <w:proofErr w:type="spellEnd"/>
      <w:r w:rsidRPr="001C4B2A">
        <w:rPr>
          <w:rFonts w:ascii="Arial" w:hAnsi="Arial" w:cs="Arial"/>
          <w:rtl/>
        </w:rPr>
        <w:t xml:space="preserve"> לעיר, נצא לביקור </w:t>
      </w:r>
      <w:r w:rsidRPr="001C4B2A">
        <w:rPr>
          <w:rFonts w:ascii="Arial" w:hAnsi="Arial" w:cs="Arial"/>
          <w:rtl/>
        </w:rPr>
        <w:lastRenderedPageBreak/>
        <w:t xml:space="preserve">בשוק המקומי ונחשף לריחות ולצבעים </w:t>
      </w:r>
      <w:proofErr w:type="spellStart"/>
      <w:r w:rsidRPr="001C4B2A">
        <w:rPr>
          <w:rFonts w:ascii="Arial" w:hAnsi="Arial" w:cs="Arial"/>
          <w:rtl/>
        </w:rPr>
        <w:t>האופיינים</w:t>
      </w:r>
      <w:proofErr w:type="spellEnd"/>
      <w:r w:rsidRPr="001C4B2A">
        <w:rPr>
          <w:rFonts w:ascii="Arial" w:hAnsi="Arial" w:cs="Arial"/>
          <w:rtl/>
        </w:rPr>
        <w:t xml:space="preserve"> לגאורגיה. נמשיך לסיור ברובע היהודי השוכן בלב העיר, נלך ברחובות המרוצפים אבן, נראה את בתי הכנסת מהמאה ה-19, שהשתמרו היטב ועדיין נמצאים בשימוש הקהילה היהודית. לינה באזור </w:t>
      </w:r>
      <w:proofErr w:type="spellStart"/>
      <w:r w:rsidRPr="001C4B2A">
        <w:rPr>
          <w:rFonts w:ascii="Arial" w:hAnsi="Arial" w:cs="Arial"/>
          <w:rtl/>
        </w:rPr>
        <w:t>כותאיסי</w:t>
      </w:r>
      <w:proofErr w:type="spellEnd"/>
      <w:r w:rsidRPr="001C4B2A">
        <w:rPr>
          <w:rFonts w:ascii="Arial" w:hAnsi="Arial" w:cs="Arial"/>
          <w:rtl/>
        </w:rPr>
        <w:t xml:space="preserve">.   </w:t>
      </w:r>
    </w:p>
    <w:p w:rsidR="001C4B2A" w:rsidRPr="001C4B2A" w:rsidRDefault="001C4B2A" w:rsidP="001C4B2A">
      <w:pPr>
        <w:spacing w:line="360" w:lineRule="auto"/>
        <w:rPr>
          <w:rFonts w:ascii="Arial" w:hAnsi="Arial" w:cs="Arial"/>
          <w:u w:val="single"/>
          <w:rtl/>
        </w:rPr>
      </w:pPr>
      <w:r w:rsidRPr="001C4B2A">
        <w:rPr>
          <w:rFonts w:ascii="Arial" w:hAnsi="Arial" w:cs="Arial"/>
          <w:u w:val="single"/>
          <w:rtl/>
        </w:rPr>
        <w:t xml:space="preserve">יום 7 | </w:t>
      </w:r>
      <w:proofErr w:type="spellStart"/>
      <w:r w:rsidRPr="001C4B2A">
        <w:rPr>
          <w:rFonts w:ascii="Arial" w:hAnsi="Arial" w:cs="Arial"/>
          <w:u w:val="single"/>
          <w:rtl/>
        </w:rPr>
        <w:t>כותאיסי</w:t>
      </w:r>
      <w:proofErr w:type="spellEnd"/>
      <w:r w:rsidRPr="001C4B2A">
        <w:rPr>
          <w:rFonts w:ascii="Arial" w:hAnsi="Arial" w:cs="Arial"/>
          <w:u w:val="single"/>
          <w:rtl/>
        </w:rPr>
        <w:t xml:space="preserve"> – בטומי –מצודת </w:t>
      </w:r>
      <w:proofErr w:type="spellStart"/>
      <w:r w:rsidRPr="001C4B2A">
        <w:rPr>
          <w:rFonts w:ascii="Arial" w:hAnsi="Arial" w:cs="Arial"/>
          <w:u w:val="single"/>
          <w:rtl/>
        </w:rPr>
        <w:t>גוניו</w:t>
      </w:r>
      <w:proofErr w:type="spellEnd"/>
      <w:r w:rsidRPr="001C4B2A">
        <w:rPr>
          <w:rFonts w:ascii="Arial" w:hAnsi="Arial" w:cs="Arial"/>
          <w:u w:val="single"/>
          <w:rtl/>
        </w:rPr>
        <w:t>- סיור ערב</w:t>
      </w:r>
    </w:p>
    <w:p w:rsidR="001C4B2A" w:rsidRPr="001C4B2A" w:rsidRDefault="001C4B2A" w:rsidP="001C4B2A">
      <w:pPr>
        <w:spacing w:line="360" w:lineRule="auto"/>
        <w:rPr>
          <w:rFonts w:ascii="Arial" w:hAnsi="Arial" w:cs="Arial"/>
          <w:rtl/>
        </w:rPr>
      </w:pPr>
      <w:r w:rsidRPr="001C4B2A">
        <w:rPr>
          <w:rFonts w:ascii="Arial" w:hAnsi="Arial" w:cs="Arial"/>
          <w:rtl/>
        </w:rPr>
        <w:t xml:space="preserve">לאחר ארוחת הבוקר ועזיבת המלון, נצא בנסיעה </w:t>
      </w:r>
      <w:proofErr w:type="spellStart"/>
      <w:r w:rsidRPr="001C4B2A">
        <w:rPr>
          <w:rFonts w:ascii="Arial" w:hAnsi="Arial" w:cs="Arial"/>
          <w:rtl/>
        </w:rPr>
        <w:t>לבטומי</w:t>
      </w:r>
      <w:proofErr w:type="spellEnd"/>
      <w:r w:rsidRPr="001C4B2A">
        <w:rPr>
          <w:rFonts w:ascii="Arial" w:hAnsi="Arial" w:cs="Arial"/>
          <w:rtl/>
        </w:rPr>
        <w:t xml:space="preserve">, "פנינת הקווקז" השוכנת במערב גאורגיה לחופי הים </w:t>
      </w:r>
      <w:proofErr w:type="spellStart"/>
      <w:r w:rsidRPr="001C4B2A">
        <w:rPr>
          <w:rFonts w:ascii="Arial" w:hAnsi="Arial" w:cs="Arial"/>
          <w:rtl/>
        </w:rPr>
        <w:t>השחור.ניסע</w:t>
      </w:r>
      <w:proofErr w:type="spellEnd"/>
      <w:r w:rsidRPr="001C4B2A">
        <w:rPr>
          <w:rFonts w:ascii="Arial" w:hAnsi="Arial" w:cs="Arial"/>
          <w:rtl/>
        </w:rPr>
        <w:t xml:space="preserve"> לאורך חופיו ומפרציו של הים השחור, נחלוף על פני כפרים ציוריים ונתרשם מהמראות המרהיבים בהם התברכה </w:t>
      </w:r>
      <w:proofErr w:type="spellStart"/>
      <w:r w:rsidRPr="001C4B2A">
        <w:rPr>
          <w:rFonts w:ascii="Arial" w:hAnsi="Arial" w:cs="Arial"/>
          <w:rtl/>
        </w:rPr>
        <w:t>גיאורגיה.בדרכינו</w:t>
      </w:r>
      <w:proofErr w:type="spellEnd"/>
      <w:r w:rsidRPr="001C4B2A">
        <w:rPr>
          <w:rFonts w:ascii="Arial" w:hAnsi="Arial" w:cs="Arial"/>
          <w:rtl/>
        </w:rPr>
        <w:t xml:space="preserve"> נעצור לביקור במצודת </w:t>
      </w:r>
      <w:proofErr w:type="spellStart"/>
      <w:r w:rsidRPr="001C4B2A">
        <w:rPr>
          <w:rFonts w:ascii="Arial" w:hAnsi="Arial" w:cs="Arial"/>
          <w:rtl/>
        </w:rPr>
        <w:t>גוניו</w:t>
      </w:r>
      <w:proofErr w:type="spellEnd"/>
      <w:r w:rsidRPr="001C4B2A">
        <w:rPr>
          <w:rFonts w:ascii="Arial" w:hAnsi="Arial" w:cs="Arial"/>
          <w:rtl/>
        </w:rPr>
        <w:t xml:space="preserve"> העתיקה. לאחר מכן נמשיך לסיור </w:t>
      </w:r>
      <w:proofErr w:type="spellStart"/>
      <w:r w:rsidRPr="001C4B2A">
        <w:rPr>
          <w:rFonts w:ascii="Arial" w:hAnsi="Arial" w:cs="Arial"/>
          <w:rtl/>
        </w:rPr>
        <w:t>בבטומי</w:t>
      </w:r>
      <w:proofErr w:type="spellEnd"/>
      <w:r w:rsidRPr="001C4B2A">
        <w:rPr>
          <w:rFonts w:ascii="Arial" w:hAnsi="Arial" w:cs="Arial"/>
          <w:rtl/>
        </w:rPr>
        <w:t xml:space="preserve"> ובו ניחשף לעיר התוססת והדינמית, אשר מכונה בחיבה 'לאס וגאס של הים השחור' ולאתריה המרכזיים. בתום הסיור, ניסע לבית המלון שלנו על חוף הים</w:t>
      </w:r>
      <w:r w:rsidR="00607EF9">
        <w:rPr>
          <w:rFonts w:ascii="Arial" w:hAnsi="Arial" w:cs="Arial" w:hint="cs"/>
          <w:rtl/>
        </w:rPr>
        <w:t>.</w:t>
      </w:r>
    </w:p>
    <w:p w:rsidR="001C4B2A" w:rsidRPr="001C4B2A" w:rsidRDefault="001C4B2A" w:rsidP="001C4B2A">
      <w:pPr>
        <w:spacing w:line="360" w:lineRule="auto"/>
        <w:rPr>
          <w:rFonts w:ascii="Arial" w:hAnsi="Arial" w:cs="Arial"/>
          <w:u w:val="single"/>
          <w:rtl/>
        </w:rPr>
      </w:pPr>
      <w:r w:rsidRPr="001C4B2A">
        <w:rPr>
          <w:rFonts w:ascii="Arial" w:hAnsi="Arial" w:cs="Arial"/>
          <w:u w:val="single"/>
          <w:rtl/>
        </w:rPr>
        <w:t>יום 8 | בטומי – תל אביב</w:t>
      </w:r>
    </w:p>
    <w:p w:rsidR="001C4B2A" w:rsidRPr="001C4B2A" w:rsidRDefault="001C4B2A" w:rsidP="001C4B2A">
      <w:pPr>
        <w:spacing w:line="360" w:lineRule="auto"/>
        <w:rPr>
          <w:rFonts w:ascii="Arial" w:hAnsi="Arial" w:cs="Arial"/>
          <w:rtl/>
        </w:rPr>
      </w:pPr>
      <w:r w:rsidRPr="001C4B2A">
        <w:rPr>
          <w:rFonts w:ascii="Arial" w:hAnsi="Arial" w:cs="Arial"/>
          <w:rtl/>
        </w:rPr>
        <w:t>לאחר ארוחות הבוקר ועזיבת המלון, ניסע לשדה התעופה לטיסה ישירה חזרה לתל אביב.</w:t>
      </w:r>
    </w:p>
    <w:p w:rsidR="001C4B2A" w:rsidRPr="001C4B2A" w:rsidRDefault="001C4B2A" w:rsidP="001C4B2A">
      <w:pPr>
        <w:spacing w:line="360" w:lineRule="auto"/>
        <w:rPr>
          <w:rFonts w:ascii="Arial" w:hAnsi="Arial" w:cs="Arial"/>
          <w:u w:val="single"/>
          <w:rtl/>
        </w:rPr>
      </w:pPr>
    </w:p>
    <w:p w:rsidR="001C4B2A" w:rsidRPr="00333DAB" w:rsidRDefault="001C4B2A" w:rsidP="00333DAB">
      <w:pPr>
        <w:spacing w:line="360" w:lineRule="auto"/>
        <w:rPr>
          <w:rFonts w:ascii="Arial" w:hAnsi="Arial" w:cs="Arial"/>
          <w:rtl/>
        </w:rPr>
      </w:pPr>
      <w:r w:rsidRPr="001C4B2A">
        <w:rPr>
          <w:rFonts w:ascii="Arial" w:hAnsi="Arial" w:cs="Arial"/>
          <w:rtl/>
        </w:rPr>
        <w:t xml:space="preserve"> המסלול מתאר את אתרי הביקור אך לא בהכרח את כיוון הנסיעה או סדר הימים הניתנים לשינוי.</w:t>
      </w:r>
    </w:p>
    <w:p w:rsidR="00235162" w:rsidRDefault="00B20DD1" w:rsidP="00EB2A84">
      <w:pPr>
        <w:spacing w:line="360" w:lineRule="auto"/>
        <w:rPr>
          <w:rFonts w:cs="Arial"/>
          <w:sz w:val="32"/>
          <w:szCs w:val="32"/>
          <w:rtl/>
        </w:rPr>
      </w:pPr>
      <w:r w:rsidRPr="009141EE">
        <w:rPr>
          <w:rFonts w:cs="Arial"/>
          <w:b/>
          <w:bCs/>
          <w:sz w:val="44"/>
          <w:szCs w:val="44"/>
          <w:u w:val="single"/>
          <w:rtl/>
        </w:rPr>
        <w:t>עלות:</w:t>
      </w:r>
      <w:r w:rsidRPr="009141EE">
        <w:rPr>
          <w:rFonts w:cs="Arial"/>
          <w:sz w:val="32"/>
          <w:szCs w:val="32"/>
          <w:rtl/>
        </w:rPr>
        <w:t xml:space="preserve"> </w:t>
      </w:r>
      <w:r w:rsidR="00607EF9">
        <w:rPr>
          <w:rFonts w:cs="Arial" w:hint="cs"/>
          <w:sz w:val="32"/>
          <w:szCs w:val="32"/>
          <w:rtl/>
        </w:rPr>
        <w:t>החל מ-</w:t>
      </w:r>
      <w:r w:rsidR="00EB2A84">
        <w:rPr>
          <w:rFonts w:cs="Arial" w:hint="cs"/>
          <w:sz w:val="32"/>
          <w:szCs w:val="32"/>
          <w:rtl/>
        </w:rPr>
        <w:t>899</w:t>
      </w:r>
      <w:r w:rsidR="004220D6">
        <w:rPr>
          <w:rFonts w:cs="Arial" w:hint="cs"/>
          <w:sz w:val="32"/>
          <w:szCs w:val="32"/>
          <w:rtl/>
        </w:rPr>
        <w:t xml:space="preserve"> </w:t>
      </w:r>
      <w:r w:rsidR="002C139A">
        <w:rPr>
          <w:rFonts w:cs="Arial" w:hint="cs"/>
          <w:sz w:val="32"/>
          <w:szCs w:val="32"/>
          <w:rtl/>
        </w:rPr>
        <w:t xml:space="preserve">$ </w:t>
      </w:r>
      <w:r w:rsidR="00365FF9" w:rsidRPr="009141EE">
        <w:rPr>
          <w:rFonts w:cs="Arial" w:hint="cs"/>
          <w:sz w:val="32"/>
          <w:szCs w:val="32"/>
          <w:rtl/>
        </w:rPr>
        <w:t>ליחיד בחדר זוגי</w:t>
      </w:r>
      <w:r w:rsidR="00955960">
        <w:rPr>
          <w:rFonts w:cs="Arial" w:hint="cs"/>
          <w:sz w:val="32"/>
          <w:szCs w:val="32"/>
          <w:rtl/>
        </w:rPr>
        <w:t xml:space="preserve"> </w:t>
      </w:r>
      <w:r w:rsidR="001E6B71" w:rsidRPr="009141EE">
        <w:rPr>
          <w:rFonts w:cs="Arial" w:hint="cs"/>
          <w:sz w:val="32"/>
          <w:szCs w:val="32"/>
          <w:rtl/>
        </w:rPr>
        <w:t>(</w:t>
      </w:r>
      <w:r w:rsidR="009938A7" w:rsidRPr="009141EE">
        <w:rPr>
          <w:rFonts w:cs="Arial" w:hint="cs"/>
          <w:sz w:val="32"/>
          <w:szCs w:val="32"/>
          <w:rtl/>
        </w:rPr>
        <w:t>שניים בחדר</w:t>
      </w:r>
      <w:r w:rsidR="001E6B71" w:rsidRPr="009141EE">
        <w:rPr>
          <w:rFonts w:cs="Arial" w:hint="cs"/>
          <w:sz w:val="32"/>
          <w:szCs w:val="32"/>
          <w:rtl/>
        </w:rPr>
        <w:t>)</w:t>
      </w:r>
      <w:r w:rsidR="009938A7" w:rsidRPr="009141EE">
        <w:rPr>
          <w:rFonts w:cs="Arial" w:hint="cs"/>
          <w:sz w:val="32"/>
          <w:szCs w:val="32"/>
          <w:rtl/>
        </w:rPr>
        <w:t xml:space="preserve"> </w:t>
      </w:r>
    </w:p>
    <w:p w:rsidR="00BD5A2F" w:rsidRDefault="00BD5A2F" w:rsidP="00EB2A84">
      <w:pPr>
        <w:spacing w:line="360" w:lineRule="auto"/>
        <w:rPr>
          <w:rFonts w:cs="Arial"/>
          <w:sz w:val="28"/>
          <w:szCs w:val="28"/>
          <w:rtl/>
        </w:rPr>
      </w:pPr>
      <w:r>
        <w:rPr>
          <w:rFonts w:cs="Arial" w:hint="cs"/>
          <w:sz w:val="32"/>
          <w:szCs w:val="32"/>
          <w:rtl/>
        </w:rPr>
        <w:t>תוספת חדר יחיד 2</w:t>
      </w:r>
      <w:r w:rsidR="00EB2A84">
        <w:rPr>
          <w:rFonts w:cs="Arial" w:hint="cs"/>
          <w:sz w:val="32"/>
          <w:szCs w:val="32"/>
          <w:rtl/>
        </w:rPr>
        <w:t>5</w:t>
      </w:r>
      <w:bookmarkStart w:id="0" w:name="_GoBack"/>
      <w:bookmarkEnd w:id="0"/>
      <w:r>
        <w:rPr>
          <w:rFonts w:cs="Arial" w:hint="cs"/>
          <w:sz w:val="32"/>
          <w:szCs w:val="32"/>
          <w:rtl/>
        </w:rPr>
        <w:t>0$</w:t>
      </w:r>
    </w:p>
    <w:p w:rsidR="00333DAB" w:rsidRPr="00333DAB" w:rsidRDefault="00333DAB" w:rsidP="00333DAB">
      <w:pPr>
        <w:rPr>
          <w:rFonts w:ascii="Arial" w:hAnsi="Arial" w:cs="Arial"/>
          <w:sz w:val="18"/>
          <w:szCs w:val="18"/>
          <w:u w:val="single"/>
          <w:lang w:eastAsia="he-IL"/>
        </w:rPr>
      </w:pPr>
      <w:r>
        <w:rPr>
          <w:rFonts w:ascii="Arial" w:hAnsi="Arial" w:cs="Arial" w:hint="cs"/>
          <w:b/>
          <w:bCs/>
          <w:color w:val="222222"/>
          <w:sz w:val="18"/>
          <w:szCs w:val="18"/>
          <w:shd w:val="clear" w:color="auto" w:fill="FFFFFF"/>
          <w:rtl/>
          <w:lang w:eastAsia="he-IL"/>
        </w:rPr>
        <w:t>*</w:t>
      </w:r>
      <w:r w:rsidRPr="00333DAB">
        <w:rPr>
          <w:rFonts w:ascii="Arial" w:hAnsi="Arial" w:cs="Arial"/>
          <w:b/>
          <w:bCs/>
          <w:color w:val="222222"/>
          <w:sz w:val="18"/>
          <w:szCs w:val="18"/>
          <w:shd w:val="clear" w:color="auto" w:fill="FFFFFF"/>
          <w:rtl/>
          <w:lang w:eastAsia="he-IL"/>
        </w:rPr>
        <w:t xml:space="preserve">חברת אשת </w:t>
      </w:r>
      <w:proofErr w:type="spellStart"/>
      <w:r w:rsidRPr="00333DAB">
        <w:rPr>
          <w:rFonts w:ascii="Arial" w:hAnsi="Arial" w:cs="Arial"/>
          <w:b/>
          <w:bCs/>
          <w:color w:val="222222"/>
          <w:sz w:val="18"/>
          <w:szCs w:val="18"/>
          <w:shd w:val="clear" w:color="auto" w:fill="FFFFFF"/>
          <w:rtl/>
          <w:lang w:eastAsia="he-IL"/>
        </w:rPr>
        <w:t>טורס</w:t>
      </w:r>
      <w:proofErr w:type="spellEnd"/>
      <w:r w:rsidRPr="00333DAB">
        <w:rPr>
          <w:rFonts w:ascii="Arial" w:hAnsi="Arial" w:cs="Arial"/>
          <w:b/>
          <w:bCs/>
          <w:color w:val="222222"/>
          <w:sz w:val="18"/>
          <w:szCs w:val="18"/>
          <w:shd w:val="clear" w:color="auto" w:fill="FFFFFF"/>
          <w:rtl/>
          <w:lang w:eastAsia="he-IL"/>
        </w:rPr>
        <w:t xml:space="preserve"> שומרת לעצמה את הזכות לשנות את מחיר הטיול </w:t>
      </w:r>
      <w:r w:rsidRPr="00333DAB">
        <w:rPr>
          <w:rFonts w:ascii="Arial" w:hAnsi="Arial" w:cs="Arial" w:hint="cs"/>
          <w:b/>
          <w:bCs/>
          <w:color w:val="222222"/>
          <w:sz w:val="18"/>
          <w:szCs w:val="18"/>
          <w:shd w:val="clear" w:color="auto" w:fill="FFFFFF"/>
          <w:rtl/>
          <w:lang w:eastAsia="he-IL"/>
        </w:rPr>
        <w:t>ב</w:t>
      </w:r>
      <w:r w:rsidRPr="00333DAB">
        <w:rPr>
          <w:rFonts w:ascii="Arial" w:hAnsi="Arial" w:cs="Arial"/>
          <w:b/>
          <w:bCs/>
          <w:color w:val="222222"/>
          <w:sz w:val="18"/>
          <w:szCs w:val="18"/>
          <w:shd w:val="clear" w:color="auto" w:fill="FFFFFF"/>
          <w:rtl/>
          <w:lang w:eastAsia="he-IL"/>
        </w:rPr>
        <w:t>כל עת</w:t>
      </w:r>
      <w:r w:rsidRPr="00333DAB">
        <w:rPr>
          <w:rFonts w:ascii="Arial" w:hAnsi="Arial" w:cs="Arial"/>
          <w:b/>
          <w:bCs/>
          <w:color w:val="222222"/>
          <w:sz w:val="18"/>
          <w:szCs w:val="18"/>
          <w:shd w:val="clear" w:color="auto" w:fill="FFFFFF"/>
          <w:lang w:eastAsia="he-IL"/>
        </w:rPr>
        <w:t>!</w:t>
      </w:r>
      <w:r w:rsidRPr="00333DAB">
        <w:rPr>
          <w:rFonts w:ascii="Arial" w:hAnsi="Arial" w:cs="Arial" w:hint="cs"/>
          <w:sz w:val="18"/>
          <w:szCs w:val="18"/>
          <w:u w:val="single"/>
          <w:rtl/>
          <w:lang w:eastAsia="he-IL"/>
        </w:rPr>
        <w:t>מחיר הטיול הסופי ייקבע בזמן חיוב כרטיס האשראי</w:t>
      </w:r>
    </w:p>
    <w:p w:rsidR="00333DAB" w:rsidRPr="00333DAB" w:rsidRDefault="00333DAB" w:rsidP="002C139A">
      <w:pPr>
        <w:spacing w:line="360" w:lineRule="auto"/>
        <w:rPr>
          <w:rFonts w:cs="Arial"/>
          <w:sz w:val="28"/>
          <w:szCs w:val="28"/>
          <w:rtl/>
        </w:rPr>
      </w:pPr>
    </w:p>
    <w:p w:rsidR="009938A7" w:rsidRPr="009141EE" w:rsidRDefault="009938A7" w:rsidP="009938A7">
      <w:pPr>
        <w:jc w:val="both"/>
        <w:rPr>
          <w:rFonts w:ascii="Arial" w:hAnsi="Arial" w:cs="Arial"/>
          <w:b/>
          <w:bCs/>
          <w:sz w:val="26"/>
          <w:szCs w:val="26"/>
          <w:u w:val="single"/>
        </w:rPr>
      </w:pPr>
      <w:r w:rsidRPr="009141EE">
        <w:rPr>
          <w:rFonts w:ascii="Arial" w:hAnsi="Arial" w:cs="Arial"/>
          <w:b/>
          <w:bCs/>
          <w:sz w:val="26"/>
          <w:szCs w:val="26"/>
          <w:u w:val="single"/>
          <w:rtl/>
        </w:rPr>
        <w:t>הטיול כולל:</w:t>
      </w:r>
    </w:p>
    <w:p w:rsidR="002C139A" w:rsidRPr="002C139A" w:rsidRDefault="002C139A" w:rsidP="002C139A">
      <w:pPr>
        <w:rPr>
          <w:rFonts w:ascii="Arial" w:hAnsi="Arial" w:cs="Arial"/>
          <w:sz w:val="22"/>
          <w:szCs w:val="22"/>
          <w:rtl/>
        </w:rPr>
      </w:pPr>
      <w:r w:rsidRPr="002C139A">
        <w:rPr>
          <w:rFonts w:ascii="Arial" w:hAnsi="Arial" w:cs="Arial"/>
          <w:sz w:val="22"/>
          <w:szCs w:val="22"/>
          <w:rtl/>
        </w:rPr>
        <w:t>טיסות שכר</w:t>
      </w:r>
      <w:r>
        <w:rPr>
          <w:rFonts w:ascii="Arial" w:hAnsi="Arial" w:cs="Arial" w:hint="cs"/>
          <w:sz w:val="22"/>
          <w:szCs w:val="22"/>
          <w:rtl/>
        </w:rPr>
        <w:t xml:space="preserve"> </w:t>
      </w:r>
      <w:r w:rsidRPr="002C139A">
        <w:rPr>
          <w:rFonts w:ascii="Arial" w:hAnsi="Arial" w:cs="Arial"/>
          <w:sz w:val="22"/>
          <w:szCs w:val="22"/>
          <w:rtl/>
        </w:rPr>
        <w:t>תל אביב –</w:t>
      </w:r>
      <w:proofErr w:type="spellStart"/>
      <w:r w:rsidRPr="002C139A">
        <w:rPr>
          <w:rFonts w:ascii="Arial" w:hAnsi="Arial" w:cs="Arial"/>
          <w:sz w:val="22"/>
          <w:szCs w:val="22"/>
          <w:rtl/>
        </w:rPr>
        <w:t>טבילסי</w:t>
      </w:r>
      <w:proofErr w:type="spellEnd"/>
      <w:r w:rsidRPr="002C139A">
        <w:rPr>
          <w:rFonts w:ascii="Arial" w:hAnsi="Arial" w:cs="Arial"/>
          <w:sz w:val="22"/>
          <w:szCs w:val="22"/>
          <w:rtl/>
        </w:rPr>
        <w:t>, בטומי– תל אביב</w:t>
      </w:r>
    </w:p>
    <w:p w:rsidR="002C139A" w:rsidRPr="002C139A" w:rsidRDefault="002C139A" w:rsidP="002C139A">
      <w:pPr>
        <w:rPr>
          <w:rFonts w:ascii="Arial" w:hAnsi="Arial" w:cs="Arial"/>
          <w:sz w:val="22"/>
          <w:szCs w:val="22"/>
          <w:rtl/>
        </w:rPr>
      </w:pPr>
      <w:r w:rsidRPr="002C139A">
        <w:rPr>
          <w:rFonts w:ascii="Arial" w:hAnsi="Arial" w:cs="Arial"/>
          <w:sz w:val="22"/>
          <w:szCs w:val="22"/>
          <w:rtl/>
        </w:rPr>
        <w:t>אוטובוס תיירים נוח וממוזג</w:t>
      </w:r>
    </w:p>
    <w:p w:rsidR="002C139A" w:rsidRPr="002C139A" w:rsidRDefault="002C139A" w:rsidP="002C139A">
      <w:pPr>
        <w:rPr>
          <w:rFonts w:ascii="Arial" w:hAnsi="Arial" w:cs="Arial"/>
          <w:sz w:val="22"/>
          <w:szCs w:val="22"/>
          <w:rtl/>
        </w:rPr>
      </w:pPr>
      <w:r w:rsidRPr="002C139A">
        <w:rPr>
          <w:rFonts w:ascii="Arial" w:hAnsi="Arial" w:cs="Arial"/>
          <w:sz w:val="22"/>
          <w:szCs w:val="22"/>
          <w:rtl/>
        </w:rPr>
        <w:t>לינה בבתי מלון מדרגת תיירות ראשונה</w:t>
      </w:r>
    </w:p>
    <w:p w:rsidR="002C139A" w:rsidRPr="002C139A" w:rsidRDefault="002C139A" w:rsidP="002C139A">
      <w:pPr>
        <w:rPr>
          <w:rFonts w:ascii="Arial" w:hAnsi="Arial" w:cs="Arial"/>
          <w:sz w:val="22"/>
          <w:szCs w:val="22"/>
          <w:rtl/>
        </w:rPr>
      </w:pPr>
      <w:r w:rsidRPr="002C139A">
        <w:rPr>
          <w:rFonts w:ascii="Arial" w:hAnsi="Arial" w:cs="Arial"/>
          <w:sz w:val="22"/>
          <w:szCs w:val="22"/>
          <w:rtl/>
        </w:rPr>
        <w:t xml:space="preserve">מדריך טיולים ישראלי מצוות "אשת </w:t>
      </w:r>
      <w:proofErr w:type="spellStart"/>
      <w:r w:rsidRPr="002C139A">
        <w:rPr>
          <w:rFonts w:ascii="Arial" w:hAnsi="Arial" w:cs="Arial"/>
          <w:sz w:val="22"/>
          <w:szCs w:val="22"/>
          <w:rtl/>
        </w:rPr>
        <w:t>טורס</w:t>
      </w:r>
      <w:proofErr w:type="spellEnd"/>
      <w:r w:rsidRPr="002C139A">
        <w:rPr>
          <w:rFonts w:ascii="Arial" w:hAnsi="Arial" w:cs="Arial"/>
          <w:sz w:val="22"/>
          <w:szCs w:val="22"/>
          <w:rtl/>
        </w:rPr>
        <w:t>"</w:t>
      </w:r>
    </w:p>
    <w:p w:rsidR="002C139A" w:rsidRPr="002C139A" w:rsidRDefault="002C139A" w:rsidP="002C139A">
      <w:pPr>
        <w:rPr>
          <w:rFonts w:ascii="Arial" w:hAnsi="Arial" w:cs="Arial"/>
          <w:sz w:val="22"/>
          <w:szCs w:val="22"/>
          <w:rtl/>
        </w:rPr>
      </w:pPr>
      <w:r w:rsidRPr="002C139A">
        <w:rPr>
          <w:rFonts w:ascii="Arial" w:hAnsi="Arial" w:cs="Arial"/>
          <w:sz w:val="22"/>
          <w:szCs w:val="22"/>
          <w:rtl/>
        </w:rPr>
        <w:t>כלכלה-חצי פנסיון: סך הכל 7 ארוחות בוקר ו-7 ארוחות צהריים או ערב</w:t>
      </w:r>
    </w:p>
    <w:p w:rsidR="002C139A" w:rsidRPr="002C139A" w:rsidRDefault="002C139A" w:rsidP="002C139A">
      <w:pPr>
        <w:rPr>
          <w:rFonts w:ascii="Arial" w:hAnsi="Arial" w:cs="Arial"/>
          <w:sz w:val="22"/>
          <w:szCs w:val="22"/>
          <w:rtl/>
        </w:rPr>
      </w:pPr>
      <w:r w:rsidRPr="002C139A">
        <w:rPr>
          <w:rFonts w:ascii="Arial" w:hAnsi="Arial" w:cs="Arial"/>
          <w:sz w:val="22"/>
          <w:szCs w:val="22"/>
          <w:rtl/>
        </w:rPr>
        <w:t>כניסות לאתרים כפי שמצוין במסלול</w:t>
      </w:r>
    </w:p>
    <w:p w:rsidR="009938A7" w:rsidRPr="009141EE" w:rsidRDefault="002C139A" w:rsidP="002C139A">
      <w:pPr>
        <w:rPr>
          <w:rFonts w:ascii="Arial" w:hAnsi="Arial" w:cs="Arial"/>
          <w:b/>
          <w:bCs/>
          <w:sz w:val="20"/>
          <w:szCs w:val="20"/>
          <w:u w:val="single"/>
          <w:rtl/>
        </w:rPr>
      </w:pPr>
      <w:r w:rsidRPr="002C139A">
        <w:rPr>
          <w:rFonts w:ascii="Arial" w:hAnsi="Arial" w:cs="Arial"/>
          <w:sz w:val="22"/>
          <w:szCs w:val="22"/>
          <w:rtl/>
        </w:rPr>
        <w:t>טיפים לנותני שירותים מקומיים: נהג ומדריך מקומי</w:t>
      </w:r>
    </w:p>
    <w:p w:rsidR="009938A7" w:rsidRPr="009141EE" w:rsidRDefault="009938A7" w:rsidP="001E6B71">
      <w:pPr>
        <w:rPr>
          <w:rFonts w:ascii="Arial" w:hAnsi="Arial" w:cs="Arial"/>
          <w:b/>
          <w:bCs/>
          <w:u w:val="single"/>
          <w:rtl/>
        </w:rPr>
      </w:pPr>
      <w:r w:rsidRPr="009141EE">
        <w:rPr>
          <w:rFonts w:ascii="Arial" w:hAnsi="Arial" w:cs="Arial"/>
          <w:b/>
          <w:bCs/>
          <w:u w:val="single"/>
          <w:rtl/>
        </w:rPr>
        <w:t>המחיר אינו כולל:</w:t>
      </w:r>
    </w:p>
    <w:p w:rsidR="009938A7" w:rsidRPr="009141EE" w:rsidRDefault="009938A7" w:rsidP="002C139A">
      <w:pPr>
        <w:ind w:left="57"/>
        <w:rPr>
          <w:rFonts w:ascii="Arial" w:hAnsi="Arial" w:cs="Arial"/>
          <w:rtl/>
        </w:rPr>
      </w:pPr>
      <w:r w:rsidRPr="009141EE">
        <w:rPr>
          <w:rFonts w:ascii="Arial" w:hAnsi="Arial" w:cs="Arial"/>
          <w:rtl/>
        </w:rPr>
        <w:t xml:space="preserve">ביטוח רפואי/ מטען </w:t>
      </w:r>
    </w:p>
    <w:p w:rsidR="009938A7" w:rsidRPr="009141EE" w:rsidRDefault="009938A7" w:rsidP="002C139A">
      <w:pPr>
        <w:ind w:left="57"/>
        <w:rPr>
          <w:rFonts w:ascii="Arial" w:hAnsi="Arial" w:cs="Arial"/>
        </w:rPr>
      </w:pPr>
      <w:r w:rsidRPr="009141EE">
        <w:rPr>
          <w:rFonts w:ascii="Arial" w:hAnsi="Arial" w:cs="Arial"/>
          <w:rtl/>
        </w:rPr>
        <w:t xml:space="preserve">הוצאות אישיות </w:t>
      </w:r>
    </w:p>
    <w:p w:rsidR="009938A7" w:rsidRPr="002C139A" w:rsidRDefault="009938A7" w:rsidP="002C139A">
      <w:pPr>
        <w:ind w:left="57"/>
        <w:rPr>
          <w:rFonts w:ascii="Arial" w:hAnsi="Arial" w:cs="Arial"/>
        </w:rPr>
      </w:pPr>
      <w:r w:rsidRPr="002C139A">
        <w:rPr>
          <w:rFonts w:ascii="Arial" w:hAnsi="Arial" w:cs="Arial"/>
          <w:rtl/>
        </w:rPr>
        <w:t>טיולי בחירה שישולבו במהלך הטיול</w:t>
      </w:r>
    </w:p>
    <w:p w:rsidR="009938A7" w:rsidRPr="002C139A" w:rsidRDefault="002C139A" w:rsidP="002C139A">
      <w:pPr>
        <w:ind w:left="57"/>
        <w:rPr>
          <w:rFonts w:ascii="Arial" w:hAnsi="Arial" w:cs="Arial"/>
        </w:rPr>
      </w:pPr>
      <w:r w:rsidRPr="002C139A">
        <w:rPr>
          <w:rFonts w:ascii="Arial" w:hAnsi="Arial" w:cs="Arial"/>
          <w:rtl/>
        </w:rPr>
        <w:t>טיפ למדריך הישראלי</w:t>
      </w:r>
    </w:p>
    <w:p w:rsidR="002C139A" w:rsidRPr="002C139A" w:rsidRDefault="002C139A" w:rsidP="002C139A">
      <w:pPr>
        <w:rPr>
          <w:rFonts w:ascii="Arial" w:hAnsi="Arial" w:cs="Arial"/>
          <w:b/>
          <w:bCs/>
          <w:u w:val="single"/>
          <w:rtl/>
        </w:rPr>
      </w:pPr>
    </w:p>
    <w:p w:rsidR="00B20DD1" w:rsidRPr="009141EE" w:rsidRDefault="00B20DD1" w:rsidP="00B20DD1">
      <w:pPr>
        <w:spacing w:line="360" w:lineRule="auto"/>
        <w:rPr>
          <w:rFonts w:cs="Arial"/>
          <w:sz w:val="32"/>
          <w:szCs w:val="32"/>
          <w:u w:val="single"/>
          <w:rtl/>
        </w:rPr>
      </w:pPr>
      <w:r w:rsidRPr="009141EE">
        <w:rPr>
          <w:rFonts w:cs="Arial"/>
          <w:sz w:val="32"/>
          <w:szCs w:val="32"/>
          <w:u w:val="single"/>
          <w:rtl/>
        </w:rPr>
        <w:t xml:space="preserve">הטיול פתוח לכל הגילאים </w:t>
      </w:r>
    </w:p>
    <w:p w:rsidR="006B1128" w:rsidRPr="009141EE" w:rsidRDefault="006B1128" w:rsidP="006B1128">
      <w:pPr>
        <w:spacing w:line="360" w:lineRule="auto"/>
        <w:rPr>
          <w:rFonts w:cs="Arial"/>
          <w:sz w:val="32"/>
          <w:szCs w:val="32"/>
          <w:rtl/>
        </w:rPr>
      </w:pPr>
      <w:r w:rsidRPr="009141EE">
        <w:rPr>
          <w:rFonts w:cs="Arial" w:hint="cs"/>
          <w:sz w:val="32"/>
          <w:szCs w:val="32"/>
          <w:rtl/>
        </w:rPr>
        <w:t>בהתאם לכמות הנרשמים הטיול ייפתח לקהל הרחב (לאו דווקא פו"פ)</w:t>
      </w:r>
    </w:p>
    <w:p w:rsidR="00C7351A" w:rsidRPr="009141EE" w:rsidRDefault="00C7351A" w:rsidP="00C7351A">
      <w:pPr>
        <w:spacing w:line="360" w:lineRule="auto"/>
        <w:jc w:val="center"/>
        <w:rPr>
          <w:rFonts w:cs="Arial"/>
          <w:b/>
          <w:bCs/>
          <w:sz w:val="28"/>
          <w:szCs w:val="28"/>
          <w:u w:val="single"/>
          <w:rtl/>
        </w:rPr>
      </w:pPr>
      <w:r w:rsidRPr="009141EE">
        <w:rPr>
          <w:rFonts w:cs="Arial"/>
          <w:b/>
          <w:bCs/>
          <w:sz w:val="28"/>
          <w:szCs w:val="28"/>
          <w:u w:val="single"/>
          <w:rtl/>
        </w:rPr>
        <w:t>מספר המקומות על הטיסה מוגבל לכן כדאי להקדים ולהירשם</w:t>
      </w:r>
      <w:r w:rsidR="00961A76">
        <w:rPr>
          <w:rFonts w:cs="Arial" w:hint="cs"/>
          <w:b/>
          <w:bCs/>
          <w:sz w:val="28"/>
          <w:szCs w:val="28"/>
          <w:u w:val="single"/>
          <w:rtl/>
        </w:rPr>
        <w:t xml:space="preserve"> </w:t>
      </w:r>
      <w:r w:rsidRPr="009141EE">
        <w:rPr>
          <w:rFonts w:cs="Arial"/>
          <w:b/>
          <w:bCs/>
          <w:sz w:val="28"/>
          <w:szCs w:val="28"/>
          <w:u w:val="single"/>
          <w:rtl/>
        </w:rPr>
        <w:t>!</w:t>
      </w:r>
      <w:r w:rsidRPr="009141EE">
        <w:rPr>
          <w:rFonts w:cs="Arial"/>
          <w:b/>
          <w:bCs/>
          <w:sz w:val="28"/>
          <w:szCs w:val="28"/>
          <w:u w:val="single"/>
        </w:rPr>
        <w:t xml:space="preserve"> </w:t>
      </w:r>
    </w:p>
    <w:p w:rsidR="00B20DD1" w:rsidRPr="009141EE" w:rsidRDefault="00B20DD1" w:rsidP="00B20DD1">
      <w:pPr>
        <w:spacing w:line="360" w:lineRule="auto"/>
        <w:jc w:val="both"/>
        <w:rPr>
          <w:rFonts w:ascii="Arial" w:hAnsi="Arial" w:cs="Arial"/>
          <w:sz w:val="28"/>
          <w:szCs w:val="28"/>
          <w:u w:val="single"/>
        </w:rPr>
      </w:pPr>
    </w:p>
    <w:p w:rsidR="00B20DD1" w:rsidRPr="009141EE" w:rsidRDefault="00C7351A" w:rsidP="00961A76">
      <w:pPr>
        <w:spacing w:line="360" w:lineRule="auto"/>
        <w:jc w:val="center"/>
        <w:rPr>
          <w:rFonts w:ascii="Arial" w:hAnsi="Arial" w:cs="Arial"/>
          <w:b/>
          <w:bCs/>
          <w:sz w:val="36"/>
          <w:szCs w:val="36"/>
          <w:rtl/>
        </w:rPr>
      </w:pPr>
      <w:r w:rsidRPr="009141EE">
        <w:rPr>
          <w:rFonts w:ascii="Arial" w:hAnsi="Arial" w:cs="Arial" w:hint="cs"/>
          <w:b/>
          <w:bCs/>
          <w:sz w:val="36"/>
          <w:szCs w:val="36"/>
          <w:u w:val="single"/>
          <w:rtl/>
        </w:rPr>
        <w:t>לפרטים והרשמה:</w:t>
      </w:r>
      <w:r w:rsidRPr="009141EE">
        <w:rPr>
          <w:rFonts w:ascii="Arial" w:hAnsi="Arial" w:cs="Arial" w:hint="cs"/>
          <w:b/>
          <w:bCs/>
          <w:sz w:val="36"/>
          <w:szCs w:val="36"/>
          <w:rtl/>
        </w:rPr>
        <w:t xml:space="preserve"> </w:t>
      </w:r>
      <w:r w:rsidR="00BE6D2C" w:rsidRPr="009141EE">
        <w:rPr>
          <w:rFonts w:ascii="Arial" w:hAnsi="Arial" w:cs="Arial" w:hint="cs"/>
          <w:b/>
          <w:bCs/>
          <w:sz w:val="36"/>
          <w:szCs w:val="36"/>
          <w:rtl/>
        </w:rPr>
        <w:t>עופר</w:t>
      </w:r>
      <w:r w:rsidR="0090331A" w:rsidRPr="009141EE">
        <w:rPr>
          <w:rFonts w:ascii="Arial" w:hAnsi="Arial" w:cs="Arial" w:hint="cs"/>
          <w:b/>
          <w:bCs/>
          <w:sz w:val="36"/>
          <w:szCs w:val="36"/>
          <w:rtl/>
        </w:rPr>
        <w:t xml:space="preserve"> 052-2945446</w:t>
      </w:r>
      <w:r w:rsidRPr="009141EE">
        <w:rPr>
          <w:rFonts w:ascii="Arial" w:hAnsi="Arial" w:cs="Arial" w:hint="cs"/>
          <w:b/>
          <w:bCs/>
          <w:sz w:val="36"/>
          <w:szCs w:val="36"/>
          <w:rtl/>
        </w:rPr>
        <w:t xml:space="preserve">     03-9648006</w:t>
      </w:r>
    </w:p>
    <w:sectPr w:rsidR="00B20DD1" w:rsidRPr="009141EE" w:rsidSect="00722BDA">
      <w:pgSz w:w="11906" w:h="16838"/>
      <w:pgMar w:top="1440" w:right="180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5D51"/>
    <w:multiLevelType w:val="hybridMultilevel"/>
    <w:tmpl w:val="7B222278"/>
    <w:lvl w:ilvl="0" w:tplc="C3B22804">
      <w:numFmt w:val="bullet"/>
      <w:lvlText w:val=""/>
      <w:lvlJc w:val="left"/>
      <w:pPr>
        <w:tabs>
          <w:tab w:val="num" w:pos="474"/>
        </w:tabs>
        <w:ind w:left="474" w:hanging="360"/>
      </w:pPr>
      <w:rPr>
        <w:rFonts w:ascii="Symbol" w:eastAsia="Corbel" w:hAnsi="Symbol" w:cs="Miriam"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
    <w:nsid w:val="132F2548"/>
    <w:multiLevelType w:val="hybridMultilevel"/>
    <w:tmpl w:val="F3CC7502"/>
    <w:lvl w:ilvl="0" w:tplc="C6D6863C">
      <w:numFmt w:val="bullet"/>
      <w:lvlText w:val=""/>
      <w:lvlJc w:val="left"/>
      <w:pPr>
        <w:tabs>
          <w:tab w:val="num" w:pos="511"/>
        </w:tabs>
        <w:ind w:left="567" w:hanging="453"/>
      </w:pPr>
      <w:rPr>
        <w:rFonts w:ascii="Symbol" w:eastAsia="PMingLiU" w:hAnsi="Symbol" w:cs="Miriam"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
    <w:nsid w:val="14D73215"/>
    <w:multiLevelType w:val="multilevel"/>
    <w:tmpl w:val="E9B44BB6"/>
    <w:lvl w:ilvl="0">
      <w:numFmt w:val="bullet"/>
      <w:lvlText w:val=""/>
      <w:lvlJc w:val="left"/>
      <w:pPr>
        <w:tabs>
          <w:tab w:val="num" w:pos="511"/>
        </w:tabs>
        <w:ind w:left="567" w:hanging="453"/>
      </w:pPr>
      <w:rPr>
        <w:rFonts w:ascii="Symbol" w:eastAsia="PMingLiU" w:hAnsi="Symbol" w:cs="Miriam"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3">
    <w:nsid w:val="23BF04FD"/>
    <w:multiLevelType w:val="hybridMultilevel"/>
    <w:tmpl w:val="765C4B44"/>
    <w:lvl w:ilvl="0" w:tplc="C3B22804">
      <w:numFmt w:val="bullet"/>
      <w:lvlText w:val=""/>
      <w:lvlJc w:val="left"/>
      <w:pPr>
        <w:tabs>
          <w:tab w:val="num" w:pos="417"/>
        </w:tabs>
        <w:ind w:left="417" w:hanging="360"/>
      </w:pPr>
      <w:rPr>
        <w:rFonts w:ascii="Symbol" w:eastAsia="Dotum" w:hAnsi="Symbol" w:cs="Miria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9B419F"/>
    <w:multiLevelType w:val="hybridMultilevel"/>
    <w:tmpl w:val="86D62FA2"/>
    <w:lvl w:ilvl="0" w:tplc="C3B22804">
      <w:numFmt w:val="bullet"/>
      <w:lvlText w:val=""/>
      <w:lvlJc w:val="left"/>
      <w:pPr>
        <w:tabs>
          <w:tab w:val="num" w:pos="417"/>
        </w:tabs>
        <w:ind w:left="417" w:hanging="360"/>
      </w:pPr>
      <w:rPr>
        <w:rFonts w:ascii="Symbol" w:eastAsia="Dotum" w:hAnsi="Symbol" w:cs="Miria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FA6A4D"/>
    <w:multiLevelType w:val="hybridMultilevel"/>
    <w:tmpl w:val="BFEA288E"/>
    <w:lvl w:ilvl="0" w:tplc="C4D6F514">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3E7C9A"/>
    <w:multiLevelType w:val="hybridMultilevel"/>
    <w:tmpl w:val="E9B44BB6"/>
    <w:lvl w:ilvl="0" w:tplc="C6D6863C">
      <w:numFmt w:val="bullet"/>
      <w:lvlText w:val=""/>
      <w:lvlJc w:val="left"/>
      <w:pPr>
        <w:tabs>
          <w:tab w:val="num" w:pos="511"/>
        </w:tabs>
        <w:ind w:left="567" w:hanging="453"/>
      </w:pPr>
      <w:rPr>
        <w:rFonts w:ascii="Symbol" w:eastAsia="PMingLiU" w:hAnsi="Symbol" w:cs="Miriam"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7">
    <w:nsid w:val="6B25390B"/>
    <w:multiLevelType w:val="hybridMultilevel"/>
    <w:tmpl w:val="3B905F0C"/>
    <w:lvl w:ilvl="0" w:tplc="C3B22804">
      <w:numFmt w:val="bullet"/>
      <w:lvlText w:val=""/>
      <w:lvlJc w:val="left"/>
      <w:pPr>
        <w:tabs>
          <w:tab w:val="num" w:pos="417"/>
        </w:tabs>
        <w:ind w:left="417" w:hanging="360"/>
      </w:pPr>
      <w:rPr>
        <w:rFonts w:ascii="Symbol" w:eastAsia="Corbel" w:hAnsi="Symbol" w:cs="Miria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0B6878"/>
    <w:multiLevelType w:val="hybridMultilevel"/>
    <w:tmpl w:val="307213DA"/>
    <w:lvl w:ilvl="0" w:tplc="C3B22804">
      <w:numFmt w:val="bullet"/>
      <w:lvlText w:val=""/>
      <w:lvlJc w:val="left"/>
      <w:pPr>
        <w:tabs>
          <w:tab w:val="num" w:pos="417"/>
        </w:tabs>
        <w:ind w:left="417" w:hanging="360"/>
      </w:pPr>
      <w:rPr>
        <w:rFonts w:ascii="Symbol" w:eastAsia="Corbel" w:hAnsi="Symbol" w:cs="Miria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1D6F8A"/>
    <w:multiLevelType w:val="hybridMultilevel"/>
    <w:tmpl w:val="84786CB6"/>
    <w:lvl w:ilvl="0" w:tplc="C3B22804">
      <w:numFmt w:val="bullet"/>
      <w:lvlText w:val=""/>
      <w:lvlJc w:val="left"/>
      <w:pPr>
        <w:tabs>
          <w:tab w:val="num" w:pos="417"/>
        </w:tabs>
        <w:ind w:left="417" w:hanging="360"/>
      </w:pPr>
      <w:rPr>
        <w:rFonts w:ascii="Symbol" w:eastAsia="Dotum" w:hAnsi="Symbol" w:cs="Miriam"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6"/>
  </w:num>
  <w:num w:numId="6">
    <w:abstractNumId w:val="2"/>
  </w:num>
  <w:num w:numId="7">
    <w:abstractNumId w:val="1"/>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D1"/>
    <w:rsid w:val="00027A98"/>
    <w:rsid w:val="00037C2B"/>
    <w:rsid w:val="000A62B2"/>
    <w:rsid w:val="000A62D1"/>
    <w:rsid w:val="000B258C"/>
    <w:rsid w:val="000B2C38"/>
    <w:rsid w:val="000C451D"/>
    <w:rsid w:val="000D058B"/>
    <w:rsid w:val="000F101D"/>
    <w:rsid w:val="001110E5"/>
    <w:rsid w:val="00121234"/>
    <w:rsid w:val="001B6457"/>
    <w:rsid w:val="001C4B2A"/>
    <w:rsid w:val="001E6B71"/>
    <w:rsid w:val="00235162"/>
    <w:rsid w:val="00270F12"/>
    <w:rsid w:val="002C139A"/>
    <w:rsid w:val="002C28E0"/>
    <w:rsid w:val="002C4D1B"/>
    <w:rsid w:val="003035EB"/>
    <w:rsid w:val="003077B6"/>
    <w:rsid w:val="00322280"/>
    <w:rsid w:val="00333DAB"/>
    <w:rsid w:val="00335096"/>
    <w:rsid w:val="00335A02"/>
    <w:rsid w:val="00337BD2"/>
    <w:rsid w:val="00365FF9"/>
    <w:rsid w:val="0039354B"/>
    <w:rsid w:val="004220D6"/>
    <w:rsid w:val="00426429"/>
    <w:rsid w:val="004A10F0"/>
    <w:rsid w:val="004C2022"/>
    <w:rsid w:val="004F7BAA"/>
    <w:rsid w:val="005161FB"/>
    <w:rsid w:val="00575DE7"/>
    <w:rsid w:val="005B5DB3"/>
    <w:rsid w:val="00607EF9"/>
    <w:rsid w:val="006631B7"/>
    <w:rsid w:val="006A6268"/>
    <w:rsid w:val="006B057B"/>
    <w:rsid w:val="006B1128"/>
    <w:rsid w:val="006E009D"/>
    <w:rsid w:val="006F042C"/>
    <w:rsid w:val="00707635"/>
    <w:rsid w:val="0071659B"/>
    <w:rsid w:val="00722BDA"/>
    <w:rsid w:val="007535E2"/>
    <w:rsid w:val="007A2E03"/>
    <w:rsid w:val="007C3F34"/>
    <w:rsid w:val="007F53EB"/>
    <w:rsid w:val="00836930"/>
    <w:rsid w:val="008637A8"/>
    <w:rsid w:val="0090331A"/>
    <w:rsid w:val="009141EE"/>
    <w:rsid w:val="00914E29"/>
    <w:rsid w:val="0091732B"/>
    <w:rsid w:val="00955960"/>
    <w:rsid w:val="00961A76"/>
    <w:rsid w:val="009938A7"/>
    <w:rsid w:val="009A2847"/>
    <w:rsid w:val="00A946BD"/>
    <w:rsid w:val="00A95635"/>
    <w:rsid w:val="00AA7C5F"/>
    <w:rsid w:val="00AB5BD2"/>
    <w:rsid w:val="00AC786B"/>
    <w:rsid w:val="00AE1E89"/>
    <w:rsid w:val="00AE7616"/>
    <w:rsid w:val="00B00355"/>
    <w:rsid w:val="00B04010"/>
    <w:rsid w:val="00B20DD1"/>
    <w:rsid w:val="00B37939"/>
    <w:rsid w:val="00B70951"/>
    <w:rsid w:val="00B94ED7"/>
    <w:rsid w:val="00BD5A2F"/>
    <w:rsid w:val="00BE26D4"/>
    <w:rsid w:val="00BE6D2C"/>
    <w:rsid w:val="00C1521A"/>
    <w:rsid w:val="00C7351A"/>
    <w:rsid w:val="00CE142D"/>
    <w:rsid w:val="00CE6837"/>
    <w:rsid w:val="00D16EE4"/>
    <w:rsid w:val="00D33599"/>
    <w:rsid w:val="00D66062"/>
    <w:rsid w:val="00D67A16"/>
    <w:rsid w:val="00DA6556"/>
    <w:rsid w:val="00EA5C5C"/>
    <w:rsid w:val="00EB2A84"/>
    <w:rsid w:val="00EB2D11"/>
    <w:rsid w:val="00F24C3D"/>
    <w:rsid w:val="00F42120"/>
    <w:rsid w:val="00F44265"/>
    <w:rsid w:val="00F67A2B"/>
    <w:rsid w:val="00F729F5"/>
    <w:rsid w:val="00F93251"/>
    <w:rsid w:val="00FC2FC6"/>
    <w:rsid w:val="00FE62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6">
    <w:name w:val="heading 6"/>
    <w:basedOn w:val="a"/>
    <w:next w:val="a"/>
    <w:link w:val="60"/>
    <w:qFormat/>
    <w:rsid w:val="00426429"/>
    <w:pPr>
      <w:spacing w:before="240" w:after="60"/>
      <w:outlineLvl w:val="5"/>
    </w:pPr>
    <w:rPr>
      <w:rFonts w:ascii="Calibri" w:hAnsi="Calibri" w:cs="Arial"/>
      <w:b/>
      <w:bCs/>
      <w:sz w:val="22"/>
      <w:szCs w:val="22"/>
    </w:rPr>
  </w:style>
  <w:style w:type="paragraph" w:styleId="7">
    <w:name w:val="heading 7"/>
    <w:basedOn w:val="a"/>
    <w:qFormat/>
    <w:rsid w:val="00B20DD1"/>
    <w:pPr>
      <w:bidi w:val="0"/>
      <w:spacing w:before="100" w:beforeAutospacing="1" w:after="100" w:afterAutospacing="1"/>
      <w:outlineLvl w:val="6"/>
    </w:pPr>
  </w:style>
  <w:style w:type="paragraph" w:styleId="8">
    <w:name w:val="heading 8"/>
    <w:basedOn w:val="a"/>
    <w:qFormat/>
    <w:rsid w:val="00B20DD1"/>
    <w:pPr>
      <w:bidi w:val="0"/>
      <w:spacing w:before="100" w:beforeAutospacing="1" w:after="100" w:afterAutospacing="1"/>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20DD1"/>
    <w:rPr>
      <w:b/>
      <w:bCs/>
    </w:rPr>
  </w:style>
  <w:style w:type="paragraph" w:styleId="3">
    <w:name w:val="Body Text 3"/>
    <w:basedOn w:val="a"/>
    <w:rsid w:val="00B20DD1"/>
    <w:pPr>
      <w:bidi w:val="0"/>
      <w:spacing w:before="100" w:beforeAutospacing="1" w:after="100" w:afterAutospacing="1"/>
    </w:pPr>
  </w:style>
  <w:style w:type="character" w:customStyle="1" w:styleId="emailstyle16">
    <w:name w:val="emailstyle16"/>
    <w:basedOn w:val="a0"/>
    <w:rsid w:val="00B20DD1"/>
  </w:style>
  <w:style w:type="character" w:styleId="Hyperlink">
    <w:name w:val="Hyperlink"/>
    <w:rsid w:val="00B20DD1"/>
    <w:rPr>
      <w:color w:val="0000FF"/>
      <w:u w:val="single"/>
    </w:rPr>
  </w:style>
  <w:style w:type="paragraph" w:styleId="NormalWeb">
    <w:name w:val="Normal (Web)"/>
    <w:basedOn w:val="a"/>
    <w:rsid w:val="00B20DD1"/>
    <w:pPr>
      <w:bidi w:val="0"/>
      <w:spacing w:before="100" w:beforeAutospacing="1" w:after="100" w:afterAutospacing="1"/>
    </w:pPr>
  </w:style>
  <w:style w:type="paragraph" w:styleId="a4">
    <w:name w:val="Balloon Text"/>
    <w:basedOn w:val="a"/>
    <w:semiHidden/>
    <w:rsid w:val="0071659B"/>
    <w:rPr>
      <w:rFonts w:ascii="Tahoma" w:hAnsi="Tahoma" w:cs="Tahoma"/>
      <w:sz w:val="16"/>
      <w:szCs w:val="16"/>
    </w:rPr>
  </w:style>
  <w:style w:type="character" w:customStyle="1" w:styleId="60">
    <w:name w:val="כותרת 6 תו"/>
    <w:link w:val="6"/>
    <w:semiHidden/>
    <w:rsid w:val="00426429"/>
    <w:rPr>
      <w:rFonts w:ascii="Calibri" w:eastAsia="Times New Roman" w:hAnsi="Calibri" w:cs="Arial"/>
      <w:b/>
      <w:bCs/>
      <w:sz w:val="22"/>
      <w:szCs w:val="22"/>
    </w:rPr>
  </w:style>
  <w:style w:type="paragraph" w:styleId="a5">
    <w:name w:val="No Spacing"/>
    <w:qFormat/>
    <w:rsid w:val="00426429"/>
    <w:pPr>
      <w:bidi/>
      <w:ind w:left="357"/>
    </w:pPr>
    <w:rPr>
      <w:rFonts w:ascii="Calibri" w:eastAsia="Calibri" w:hAnsi="Calibri" w:cs="Arial"/>
      <w:sz w:val="22"/>
      <w:szCs w:val="22"/>
    </w:rPr>
  </w:style>
  <w:style w:type="paragraph" w:styleId="a6">
    <w:name w:val="List Paragraph"/>
    <w:basedOn w:val="a"/>
    <w:uiPriority w:val="34"/>
    <w:qFormat/>
    <w:rsid w:val="002C1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6">
    <w:name w:val="heading 6"/>
    <w:basedOn w:val="a"/>
    <w:next w:val="a"/>
    <w:link w:val="60"/>
    <w:qFormat/>
    <w:rsid w:val="00426429"/>
    <w:pPr>
      <w:spacing w:before="240" w:after="60"/>
      <w:outlineLvl w:val="5"/>
    </w:pPr>
    <w:rPr>
      <w:rFonts w:ascii="Calibri" w:hAnsi="Calibri" w:cs="Arial"/>
      <w:b/>
      <w:bCs/>
      <w:sz w:val="22"/>
      <w:szCs w:val="22"/>
    </w:rPr>
  </w:style>
  <w:style w:type="paragraph" w:styleId="7">
    <w:name w:val="heading 7"/>
    <w:basedOn w:val="a"/>
    <w:qFormat/>
    <w:rsid w:val="00B20DD1"/>
    <w:pPr>
      <w:bidi w:val="0"/>
      <w:spacing w:before="100" w:beforeAutospacing="1" w:after="100" w:afterAutospacing="1"/>
      <w:outlineLvl w:val="6"/>
    </w:pPr>
  </w:style>
  <w:style w:type="paragraph" w:styleId="8">
    <w:name w:val="heading 8"/>
    <w:basedOn w:val="a"/>
    <w:qFormat/>
    <w:rsid w:val="00B20DD1"/>
    <w:pPr>
      <w:bidi w:val="0"/>
      <w:spacing w:before="100" w:beforeAutospacing="1" w:after="100" w:afterAutospacing="1"/>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20DD1"/>
    <w:rPr>
      <w:b/>
      <w:bCs/>
    </w:rPr>
  </w:style>
  <w:style w:type="paragraph" w:styleId="3">
    <w:name w:val="Body Text 3"/>
    <w:basedOn w:val="a"/>
    <w:rsid w:val="00B20DD1"/>
    <w:pPr>
      <w:bidi w:val="0"/>
      <w:spacing w:before="100" w:beforeAutospacing="1" w:after="100" w:afterAutospacing="1"/>
    </w:pPr>
  </w:style>
  <w:style w:type="character" w:customStyle="1" w:styleId="emailstyle16">
    <w:name w:val="emailstyle16"/>
    <w:basedOn w:val="a0"/>
    <w:rsid w:val="00B20DD1"/>
  </w:style>
  <w:style w:type="character" w:styleId="Hyperlink">
    <w:name w:val="Hyperlink"/>
    <w:rsid w:val="00B20DD1"/>
    <w:rPr>
      <w:color w:val="0000FF"/>
      <w:u w:val="single"/>
    </w:rPr>
  </w:style>
  <w:style w:type="paragraph" w:styleId="NormalWeb">
    <w:name w:val="Normal (Web)"/>
    <w:basedOn w:val="a"/>
    <w:rsid w:val="00B20DD1"/>
    <w:pPr>
      <w:bidi w:val="0"/>
      <w:spacing w:before="100" w:beforeAutospacing="1" w:after="100" w:afterAutospacing="1"/>
    </w:pPr>
  </w:style>
  <w:style w:type="paragraph" w:styleId="a4">
    <w:name w:val="Balloon Text"/>
    <w:basedOn w:val="a"/>
    <w:semiHidden/>
    <w:rsid w:val="0071659B"/>
    <w:rPr>
      <w:rFonts w:ascii="Tahoma" w:hAnsi="Tahoma" w:cs="Tahoma"/>
      <w:sz w:val="16"/>
      <w:szCs w:val="16"/>
    </w:rPr>
  </w:style>
  <w:style w:type="character" w:customStyle="1" w:styleId="60">
    <w:name w:val="כותרת 6 תו"/>
    <w:link w:val="6"/>
    <w:semiHidden/>
    <w:rsid w:val="00426429"/>
    <w:rPr>
      <w:rFonts w:ascii="Calibri" w:eastAsia="Times New Roman" w:hAnsi="Calibri" w:cs="Arial"/>
      <w:b/>
      <w:bCs/>
      <w:sz w:val="22"/>
      <w:szCs w:val="22"/>
    </w:rPr>
  </w:style>
  <w:style w:type="paragraph" w:styleId="a5">
    <w:name w:val="No Spacing"/>
    <w:qFormat/>
    <w:rsid w:val="00426429"/>
    <w:pPr>
      <w:bidi/>
      <w:ind w:left="357"/>
    </w:pPr>
    <w:rPr>
      <w:rFonts w:ascii="Calibri" w:eastAsia="Calibri" w:hAnsi="Calibri" w:cs="Arial"/>
      <w:sz w:val="22"/>
      <w:szCs w:val="22"/>
    </w:rPr>
  </w:style>
  <w:style w:type="paragraph" w:styleId="a6">
    <w:name w:val="List Paragraph"/>
    <w:basedOn w:val="a"/>
    <w:uiPriority w:val="34"/>
    <w:qFormat/>
    <w:rsid w:val="002C1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165626">
      <w:bodyDiv w:val="1"/>
      <w:marLeft w:val="0"/>
      <w:marRight w:val="0"/>
      <w:marTop w:val="0"/>
      <w:marBottom w:val="0"/>
      <w:divBdr>
        <w:top w:val="none" w:sz="0" w:space="0" w:color="auto"/>
        <w:left w:val="none" w:sz="0" w:space="0" w:color="auto"/>
        <w:bottom w:val="none" w:sz="0" w:space="0" w:color="auto"/>
        <w:right w:val="none" w:sz="0" w:space="0" w:color="auto"/>
      </w:divBdr>
    </w:div>
    <w:div w:id="1374305910">
      <w:bodyDiv w:val="1"/>
      <w:marLeft w:val="0"/>
      <w:marRight w:val="0"/>
      <w:marTop w:val="0"/>
      <w:marBottom w:val="0"/>
      <w:divBdr>
        <w:top w:val="none" w:sz="0" w:space="0" w:color="auto"/>
        <w:left w:val="none" w:sz="0" w:space="0" w:color="auto"/>
        <w:bottom w:val="none" w:sz="0" w:space="0" w:color="auto"/>
        <w:right w:val="none" w:sz="0" w:space="0" w:color="auto"/>
      </w:divBdr>
    </w:div>
    <w:div w:id="16568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941</Words>
  <Characters>4805</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סלובניה-קרואטיה-טיול מאורגן</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סלובניה-קרואטיה-טיול מאורגן</dc:title>
  <dc:creator>Ofer</dc:creator>
  <cp:lastModifiedBy>עופרים</cp:lastModifiedBy>
  <cp:revision>3</cp:revision>
  <cp:lastPrinted>2010-06-22T21:12:00Z</cp:lastPrinted>
  <dcterms:created xsi:type="dcterms:W3CDTF">2020-02-18T16:09:00Z</dcterms:created>
  <dcterms:modified xsi:type="dcterms:W3CDTF">2020-02-18T16:11:00Z</dcterms:modified>
</cp:coreProperties>
</file>